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C1" w:rsidRPr="005005EC" w:rsidRDefault="006E65C1" w:rsidP="006E65C1">
      <w:pPr>
        <w:spacing w:after="0" w:line="240" w:lineRule="auto"/>
        <w:jc w:val="center"/>
        <w:rPr>
          <w:rFonts w:ascii="Trebuchet MS" w:eastAsia="Times New Roman" w:hAnsi="Trebuchet MS" w:cs="Times New Roman"/>
          <w:b/>
          <w:sz w:val="28"/>
          <w:szCs w:val="28"/>
        </w:rPr>
      </w:pPr>
      <w:r w:rsidRPr="005005EC">
        <w:rPr>
          <w:rFonts w:ascii="Trebuchet MS" w:eastAsia="Times New Roman" w:hAnsi="Trebuchet MS" w:cs="Times New Roman"/>
          <w:b/>
          <w:noProof/>
          <w:sz w:val="28"/>
          <w:szCs w:val="28"/>
        </w:rPr>
        <w:drawing>
          <wp:anchor distT="0" distB="0" distL="114300" distR="114300" simplePos="0" relativeHeight="251659264" behindDoc="1" locked="0" layoutInCell="1" allowOverlap="1" wp14:anchorId="68C60A12" wp14:editId="107D3533">
            <wp:simplePos x="1577340" y="914400"/>
            <wp:positionH relativeFrom="margin">
              <wp:align>left</wp:align>
            </wp:positionH>
            <wp:positionV relativeFrom="margin">
              <wp:align>top</wp:align>
            </wp:positionV>
            <wp:extent cx="826770" cy="9677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al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770" cy="967740"/>
                    </a:xfrm>
                    <a:prstGeom prst="rect">
                      <a:avLst/>
                    </a:prstGeom>
                  </pic:spPr>
                </pic:pic>
              </a:graphicData>
            </a:graphic>
          </wp:anchor>
        </w:drawing>
      </w:r>
      <w:r w:rsidRPr="005005EC">
        <w:rPr>
          <w:rFonts w:ascii="Trebuchet MS" w:eastAsia="Times New Roman" w:hAnsi="Trebuchet MS" w:cs="Times New Roman"/>
          <w:b/>
          <w:sz w:val="28"/>
          <w:szCs w:val="28"/>
        </w:rPr>
        <w:t>Lenawee Community Mental Health Authority</w:t>
      </w:r>
    </w:p>
    <w:p w:rsidR="006E65C1" w:rsidRPr="005005EC" w:rsidRDefault="006E65C1" w:rsidP="006E65C1">
      <w:pPr>
        <w:spacing w:after="0" w:line="240" w:lineRule="auto"/>
        <w:jc w:val="center"/>
        <w:rPr>
          <w:rFonts w:ascii="Corbel" w:eastAsia="Times New Roman" w:hAnsi="Corbel" w:cs="Times New Roman"/>
          <w:b/>
          <w:szCs w:val="24"/>
        </w:rPr>
      </w:pPr>
      <w:r w:rsidRPr="005005EC">
        <w:rPr>
          <w:rFonts w:ascii="Corbel" w:eastAsia="Times New Roman" w:hAnsi="Corbel" w:cs="Times New Roman"/>
          <w:b/>
          <w:szCs w:val="24"/>
        </w:rPr>
        <w:t>1040 South Winter Street, Suite 1022</w:t>
      </w:r>
    </w:p>
    <w:p w:rsidR="006E65C1" w:rsidRPr="005005EC" w:rsidRDefault="006E65C1" w:rsidP="006E65C1">
      <w:pPr>
        <w:spacing w:after="0" w:line="240" w:lineRule="auto"/>
        <w:jc w:val="center"/>
        <w:rPr>
          <w:rFonts w:ascii="Corbel" w:eastAsia="Times New Roman" w:hAnsi="Corbel" w:cs="Times New Roman"/>
          <w:b/>
          <w:szCs w:val="24"/>
        </w:rPr>
      </w:pPr>
      <w:r w:rsidRPr="005005EC">
        <w:rPr>
          <w:rFonts w:ascii="Corbel" w:eastAsia="Times New Roman" w:hAnsi="Corbel" w:cs="Times New Roman"/>
          <w:b/>
          <w:szCs w:val="24"/>
        </w:rPr>
        <w:t>Adrian, MI 49221-3867</w:t>
      </w:r>
    </w:p>
    <w:p w:rsidR="006E65C1" w:rsidRPr="005005EC" w:rsidRDefault="006E65C1" w:rsidP="006E65C1">
      <w:pPr>
        <w:spacing w:after="0" w:line="240" w:lineRule="auto"/>
        <w:jc w:val="center"/>
        <w:rPr>
          <w:rFonts w:ascii="Corbel" w:eastAsia="Times New Roman" w:hAnsi="Corbel" w:cs="Times New Roman"/>
          <w:b/>
          <w:szCs w:val="24"/>
        </w:rPr>
      </w:pPr>
      <w:r w:rsidRPr="005005EC">
        <w:rPr>
          <w:rFonts w:ascii="Corbel" w:eastAsia="Times New Roman" w:hAnsi="Corbel" w:cs="Times New Roman"/>
          <w:b/>
          <w:szCs w:val="24"/>
        </w:rPr>
        <w:t>Tel: 517-263-8905 Fax: 517-265-8237</w:t>
      </w:r>
    </w:p>
    <w:p w:rsidR="006E65C1" w:rsidRPr="005005EC" w:rsidRDefault="006E65C1" w:rsidP="006E65C1">
      <w:pPr>
        <w:spacing w:after="0" w:line="240" w:lineRule="auto"/>
        <w:jc w:val="center"/>
        <w:rPr>
          <w:rFonts w:ascii="Corbel" w:eastAsia="Times New Roman" w:hAnsi="Corbel" w:cs="Times New Roman"/>
          <w:b/>
          <w:szCs w:val="24"/>
        </w:rPr>
      </w:pPr>
      <w:r w:rsidRPr="005005EC">
        <w:rPr>
          <w:rFonts w:ascii="Corbel" w:eastAsia="Times New Roman" w:hAnsi="Corbel" w:cs="Times New Roman"/>
          <w:b/>
          <w:szCs w:val="24"/>
        </w:rPr>
        <w:t>Toll Free: 1-800-664-5005</w:t>
      </w:r>
    </w:p>
    <w:p w:rsidR="006E65C1" w:rsidRPr="005005EC" w:rsidRDefault="00F918D8" w:rsidP="006E65C1">
      <w:pPr>
        <w:spacing w:after="0" w:line="240" w:lineRule="auto"/>
        <w:jc w:val="center"/>
        <w:rPr>
          <w:rFonts w:ascii="Corbel" w:eastAsia="Times New Roman" w:hAnsi="Corbel" w:cs="Times New Roman"/>
          <w:b/>
          <w:szCs w:val="24"/>
          <w:u w:val="single"/>
        </w:rPr>
      </w:pPr>
      <w:hyperlink r:id="rId8" w:history="1">
        <w:r w:rsidR="006E65C1" w:rsidRPr="005005EC">
          <w:rPr>
            <w:rFonts w:ascii="Corbel" w:eastAsia="Times New Roman" w:hAnsi="Corbel" w:cs="Times New Roman"/>
            <w:b/>
            <w:szCs w:val="24"/>
            <w:u w:val="single"/>
          </w:rPr>
          <w:t>www.lcmha.org</w:t>
        </w:r>
      </w:hyperlink>
    </w:p>
    <w:p w:rsidR="006E65C1" w:rsidRDefault="006E65C1" w:rsidP="006E65C1">
      <w:pPr>
        <w:outlineLvl w:val="0"/>
        <w:rPr>
          <w:rStyle w:val="Strong"/>
          <w:rFonts w:ascii="Corbel" w:hAnsi="Corbel"/>
        </w:rPr>
      </w:pPr>
    </w:p>
    <w:p w:rsidR="006E65C1" w:rsidRDefault="00710FBC" w:rsidP="006E65C1">
      <w:pPr>
        <w:jc w:val="center"/>
        <w:outlineLvl w:val="0"/>
        <w:rPr>
          <w:rStyle w:val="Strong"/>
          <w:rFonts w:ascii="Corbel" w:hAnsi="Corbel"/>
        </w:rPr>
      </w:pPr>
      <w:r>
        <w:rPr>
          <w:rStyle w:val="Strong"/>
          <w:rFonts w:ascii="Corbel" w:hAnsi="Corbel"/>
        </w:rPr>
        <w:t xml:space="preserve">Operation and Budget </w:t>
      </w:r>
      <w:r w:rsidR="006E65C1">
        <w:rPr>
          <w:rStyle w:val="Strong"/>
          <w:rFonts w:ascii="Corbel" w:hAnsi="Corbel"/>
        </w:rPr>
        <w:t xml:space="preserve">Meeting </w:t>
      </w:r>
      <w:r w:rsidR="006E65C1" w:rsidRPr="00812193">
        <w:rPr>
          <w:rStyle w:val="Strong"/>
          <w:rFonts w:ascii="Corbel" w:hAnsi="Corbel"/>
        </w:rPr>
        <w:t>Minutes</w:t>
      </w:r>
    </w:p>
    <w:p w:rsidR="00710FBC" w:rsidRPr="00812193" w:rsidRDefault="00710FBC" w:rsidP="006E65C1">
      <w:pPr>
        <w:jc w:val="center"/>
        <w:outlineLvl w:val="0"/>
        <w:rPr>
          <w:rStyle w:val="Strong"/>
          <w:rFonts w:ascii="Corbel" w:hAnsi="Corbel"/>
        </w:rPr>
      </w:pPr>
      <w:r>
        <w:rPr>
          <w:rStyle w:val="Strong"/>
          <w:rFonts w:ascii="Corbel" w:hAnsi="Corbel"/>
        </w:rPr>
        <w:t>*Operations and Budget will be acting on behalf of the Board in December*</w:t>
      </w:r>
    </w:p>
    <w:p w:rsidR="006E65C1" w:rsidRPr="009A264D" w:rsidRDefault="000A05EA" w:rsidP="006E65C1">
      <w:pPr>
        <w:jc w:val="center"/>
        <w:rPr>
          <w:rFonts w:ascii="Corbel" w:hAnsi="Corbel"/>
          <w:b/>
          <w:bCs/>
        </w:rPr>
      </w:pPr>
      <w:r>
        <w:rPr>
          <w:rStyle w:val="Strong"/>
          <w:rFonts w:ascii="Corbel" w:hAnsi="Corbel"/>
        </w:rPr>
        <w:t>December 20</w:t>
      </w:r>
      <w:r w:rsidR="006E65C1">
        <w:rPr>
          <w:rStyle w:val="Strong"/>
          <w:rFonts w:ascii="Corbel" w:hAnsi="Corbel"/>
        </w:rPr>
        <w:t>, 2023</w:t>
      </w:r>
    </w:p>
    <w:p w:rsidR="006E65C1" w:rsidRPr="00C37DD2" w:rsidRDefault="006E65C1" w:rsidP="006E65C1">
      <w:pPr>
        <w:pStyle w:val="NoSpacing"/>
        <w:jc w:val="both"/>
        <w:rPr>
          <w:rFonts w:ascii="Corbel" w:hAnsi="Corbel"/>
        </w:rPr>
      </w:pPr>
    </w:p>
    <w:p w:rsidR="006E65C1" w:rsidRDefault="006E65C1" w:rsidP="006E65C1">
      <w:pPr>
        <w:pStyle w:val="NoSpacing"/>
        <w:ind w:left="1440" w:hanging="1080"/>
        <w:jc w:val="both"/>
        <w:rPr>
          <w:rFonts w:ascii="Corbel" w:hAnsi="Corbel"/>
        </w:rPr>
      </w:pPr>
      <w:r w:rsidRPr="00C37DD2">
        <w:rPr>
          <w:rFonts w:ascii="Corbel" w:hAnsi="Corbel"/>
          <w:b/>
        </w:rPr>
        <w:t>Present:</w:t>
      </w:r>
      <w:r w:rsidRPr="00C37DD2">
        <w:rPr>
          <w:rFonts w:ascii="Corbel" w:hAnsi="Corbel"/>
        </w:rPr>
        <w:tab/>
      </w:r>
      <w:r w:rsidR="00B76318">
        <w:rPr>
          <w:rFonts w:ascii="Corbel" w:hAnsi="Corbel"/>
        </w:rPr>
        <w:t>A. Palmer;</w:t>
      </w:r>
      <w:r w:rsidR="00AE14FE">
        <w:rPr>
          <w:rFonts w:ascii="Corbel" w:hAnsi="Corbel"/>
        </w:rPr>
        <w:t xml:space="preserve"> </w:t>
      </w:r>
      <w:r>
        <w:rPr>
          <w:rFonts w:ascii="Corbel" w:hAnsi="Corbel"/>
        </w:rPr>
        <w:t>N. Eaton G</w:t>
      </w:r>
      <w:r w:rsidR="00666C37">
        <w:rPr>
          <w:rFonts w:ascii="Corbel" w:hAnsi="Corbel"/>
        </w:rPr>
        <w:t>ordon</w:t>
      </w:r>
      <w:r w:rsidR="00317A29">
        <w:rPr>
          <w:rFonts w:ascii="Corbel" w:hAnsi="Corbel"/>
        </w:rPr>
        <w:t>; J Goetz</w:t>
      </w:r>
      <w:r w:rsidR="00E32D8A">
        <w:rPr>
          <w:rFonts w:ascii="Corbel" w:hAnsi="Corbel"/>
        </w:rPr>
        <w:t>;</w:t>
      </w:r>
      <w:r w:rsidR="00E43618">
        <w:rPr>
          <w:rFonts w:ascii="Corbel" w:hAnsi="Corbel"/>
        </w:rPr>
        <w:t xml:space="preserve"> </w:t>
      </w:r>
      <w:r w:rsidR="00E660D8">
        <w:rPr>
          <w:rFonts w:ascii="Corbel" w:hAnsi="Corbel"/>
        </w:rPr>
        <w:t>N. Smith</w:t>
      </w:r>
      <w:r w:rsidR="009A215E">
        <w:rPr>
          <w:rFonts w:ascii="Corbel" w:hAnsi="Corbel"/>
        </w:rPr>
        <w:t xml:space="preserve">; </w:t>
      </w:r>
      <w:r w:rsidR="003C1EEB">
        <w:rPr>
          <w:rFonts w:ascii="Corbel" w:hAnsi="Corbel"/>
        </w:rPr>
        <w:t>D. Reed</w:t>
      </w:r>
      <w:r w:rsidR="00B10626">
        <w:rPr>
          <w:rFonts w:ascii="Corbel" w:hAnsi="Corbel"/>
        </w:rPr>
        <w:t xml:space="preserve">; </w:t>
      </w:r>
    </w:p>
    <w:p w:rsidR="006E65C1" w:rsidRDefault="006E65C1" w:rsidP="006E65C1">
      <w:pPr>
        <w:pStyle w:val="NoSpacing"/>
        <w:ind w:left="1440" w:hanging="1080"/>
        <w:jc w:val="both"/>
        <w:rPr>
          <w:rFonts w:ascii="Corbel" w:hAnsi="Corbel"/>
        </w:rPr>
      </w:pPr>
    </w:p>
    <w:p w:rsidR="006E65C1" w:rsidRDefault="006E65C1" w:rsidP="006E65C1">
      <w:pPr>
        <w:pStyle w:val="NoSpacing"/>
        <w:ind w:left="1440" w:hanging="1080"/>
        <w:jc w:val="both"/>
        <w:rPr>
          <w:rFonts w:ascii="Corbel" w:hAnsi="Corbel"/>
        </w:rPr>
      </w:pPr>
      <w:r>
        <w:rPr>
          <w:rFonts w:ascii="Corbel" w:hAnsi="Corbel"/>
          <w:b/>
        </w:rPr>
        <w:t>Absent:</w:t>
      </w:r>
      <w:r>
        <w:rPr>
          <w:rFonts w:ascii="Corbel" w:hAnsi="Corbel"/>
        </w:rPr>
        <w:t xml:space="preserve">        </w:t>
      </w:r>
      <w:r w:rsidR="00666C37">
        <w:rPr>
          <w:rFonts w:ascii="Corbel" w:hAnsi="Corbel"/>
        </w:rPr>
        <w:t>N. Wilson</w:t>
      </w:r>
    </w:p>
    <w:p w:rsidR="00666C37" w:rsidRDefault="00666C37" w:rsidP="006E65C1">
      <w:pPr>
        <w:pStyle w:val="NoSpacing"/>
        <w:ind w:left="1440" w:hanging="1080"/>
        <w:jc w:val="both"/>
        <w:rPr>
          <w:rFonts w:ascii="Corbel" w:hAnsi="Corbel"/>
        </w:rPr>
      </w:pPr>
    </w:p>
    <w:p w:rsidR="00666C37" w:rsidRDefault="006E65C1" w:rsidP="00666C37">
      <w:pPr>
        <w:pStyle w:val="NoSpacing"/>
        <w:ind w:left="1440" w:hanging="1080"/>
        <w:jc w:val="both"/>
        <w:rPr>
          <w:rFonts w:ascii="Corbel" w:hAnsi="Corbel"/>
        </w:rPr>
      </w:pPr>
      <w:r w:rsidRPr="00C37DD2">
        <w:rPr>
          <w:rFonts w:ascii="Corbel" w:hAnsi="Corbel"/>
          <w:b/>
        </w:rPr>
        <w:t>Staff:</w:t>
      </w:r>
      <w:r w:rsidRPr="00C37DD2">
        <w:rPr>
          <w:rFonts w:ascii="Corbel" w:hAnsi="Corbel"/>
        </w:rPr>
        <w:tab/>
      </w:r>
      <w:r w:rsidRPr="00125D3C">
        <w:rPr>
          <w:rFonts w:ascii="Corbel" w:hAnsi="Corbel"/>
        </w:rPr>
        <w:t>K. Szewczuk</w:t>
      </w:r>
      <w:r w:rsidR="00971E89">
        <w:rPr>
          <w:rFonts w:ascii="Corbel" w:hAnsi="Corbel"/>
        </w:rPr>
        <w:t xml:space="preserve">; </w:t>
      </w:r>
      <w:r>
        <w:rPr>
          <w:rFonts w:ascii="Corbel" w:hAnsi="Corbel"/>
        </w:rPr>
        <w:t>B. Briggs</w:t>
      </w:r>
      <w:r w:rsidR="00D142F7">
        <w:rPr>
          <w:rFonts w:ascii="Corbel" w:hAnsi="Corbel"/>
        </w:rPr>
        <w:t>; H. Owen</w:t>
      </w:r>
      <w:r w:rsidR="00E43618">
        <w:rPr>
          <w:rFonts w:ascii="Corbel" w:hAnsi="Corbel"/>
        </w:rPr>
        <w:t xml:space="preserve">; </w:t>
      </w:r>
      <w:r w:rsidR="00666C37">
        <w:rPr>
          <w:rFonts w:ascii="Corbel" w:hAnsi="Corbel"/>
        </w:rPr>
        <w:t>T. Gerdeman</w:t>
      </w:r>
    </w:p>
    <w:p w:rsidR="006E65C1" w:rsidRPr="00C37DD2" w:rsidRDefault="006E65C1" w:rsidP="006E65C1">
      <w:pPr>
        <w:pStyle w:val="NoSpacing"/>
        <w:rPr>
          <w:rFonts w:ascii="Corbel" w:hAnsi="Corbel"/>
        </w:rPr>
      </w:pPr>
    </w:p>
    <w:p w:rsidR="006E65C1" w:rsidRDefault="006E65C1" w:rsidP="006E65C1">
      <w:pPr>
        <w:pStyle w:val="ListParagraph"/>
        <w:numPr>
          <w:ilvl w:val="0"/>
          <w:numId w:val="1"/>
        </w:numPr>
        <w:jc w:val="both"/>
        <w:outlineLvl w:val="0"/>
        <w:rPr>
          <w:rFonts w:ascii="Corbel" w:hAnsi="Corbel"/>
          <w:b/>
          <w:i/>
          <w:u w:val="single"/>
        </w:rPr>
      </w:pPr>
      <w:r w:rsidRPr="003B3217">
        <w:rPr>
          <w:rFonts w:ascii="Corbel" w:hAnsi="Corbel"/>
          <w:b/>
          <w:i/>
          <w:u w:val="single"/>
        </w:rPr>
        <w:t>CALL TO ORDER</w:t>
      </w:r>
    </w:p>
    <w:p w:rsidR="006E65C1" w:rsidRPr="00785477" w:rsidRDefault="006E65C1" w:rsidP="006E65C1">
      <w:pPr>
        <w:pStyle w:val="ListParagraph"/>
        <w:jc w:val="both"/>
        <w:outlineLvl w:val="0"/>
        <w:rPr>
          <w:rFonts w:ascii="Corbel" w:hAnsi="Corbel"/>
        </w:rPr>
      </w:pPr>
      <w:r w:rsidRPr="00785477">
        <w:rPr>
          <w:rFonts w:ascii="Corbel" w:hAnsi="Corbel"/>
        </w:rPr>
        <w:t>The meeting was called to order at 3:0</w:t>
      </w:r>
      <w:r w:rsidR="00B76318">
        <w:rPr>
          <w:rFonts w:ascii="Corbel" w:hAnsi="Corbel"/>
        </w:rPr>
        <w:t>2</w:t>
      </w:r>
      <w:r w:rsidRPr="00785477">
        <w:rPr>
          <w:rFonts w:ascii="Corbel" w:hAnsi="Corbel"/>
        </w:rPr>
        <w:t xml:space="preserve">pm by </w:t>
      </w:r>
      <w:r w:rsidR="00666C37">
        <w:rPr>
          <w:rFonts w:ascii="Corbel" w:hAnsi="Corbel"/>
        </w:rPr>
        <w:t>Nate Smith, Committee Chair</w:t>
      </w:r>
      <w:r w:rsidRPr="00785477">
        <w:rPr>
          <w:rFonts w:ascii="Corbel" w:hAnsi="Corbel"/>
        </w:rPr>
        <w:t xml:space="preserve"> </w:t>
      </w:r>
    </w:p>
    <w:p w:rsidR="006E65C1" w:rsidRPr="00886F6A" w:rsidRDefault="006E65C1" w:rsidP="006E65C1">
      <w:pPr>
        <w:pStyle w:val="ListParagraph"/>
        <w:jc w:val="both"/>
        <w:outlineLvl w:val="0"/>
        <w:rPr>
          <w:rFonts w:ascii="Corbel" w:hAnsi="Corbel"/>
        </w:rPr>
      </w:pPr>
    </w:p>
    <w:p w:rsidR="006E65C1" w:rsidRDefault="006E65C1" w:rsidP="006E65C1">
      <w:pPr>
        <w:pStyle w:val="ListParagraph"/>
        <w:numPr>
          <w:ilvl w:val="0"/>
          <w:numId w:val="1"/>
        </w:numPr>
        <w:jc w:val="both"/>
        <w:outlineLvl w:val="0"/>
        <w:rPr>
          <w:rFonts w:ascii="Corbel" w:hAnsi="Corbel"/>
          <w:b/>
          <w:i/>
          <w:u w:val="single"/>
        </w:rPr>
      </w:pPr>
      <w:r>
        <w:rPr>
          <w:rFonts w:ascii="Corbel" w:hAnsi="Corbel"/>
          <w:b/>
          <w:i/>
          <w:u w:val="single"/>
        </w:rPr>
        <w:t xml:space="preserve">PREVIOUS MINUTES </w:t>
      </w:r>
    </w:p>
    <w:p w:rsidR="006E65C1" w:rsidRDefault="006E65C1" w:rsidP="006E65C1">
      <w:pPr>
        <w:pStyle w:val="ListParagraph"/>
        <w:jc w:val="both"/>
        <w:outlineLvl w:val="0"/>
        <w:rPr>
          <w:rFonts w:ascii="Corbel" w:hAnsi="Corbel"/>
          <w:b/>
        </w:rPr>
      </w:pPr>
      <w:r w:rsidRPr="002B5F00">
        <w:rPr>
          <w:rFonts w:ascii="Corbel" w:hAnsi="Corbel"/>
          <w:b/>
        </w:rPr>
        <w:t>MOTIO</w:t>
      </w:r>
      <w:r w:rsidRPr="00785477">
        <w:rPr>
          <w:rFonts w:ascii="Corbel" w:hAnsi="Corbel"/>
          <w:b/>
        </w:rPr>
        <w:t>N BY</w:t>
      </w:r>
      <w:r w:rsidR="00B31E08">
        <w:rPr>
          <w:rFonts w:ascii="Corbel" w:hAnsi="Corbel"/>
          <w:b/>
        </w:rPr>
        <w:t xml:space="preserve"> </w:t>
      </w:r>
      <w:r w:rsidR="00666C37">
        <w:rPr>
          <w:rFonts w:ascii="Corbel" w:hAnsi="Corbel"/>
          <w:b/>
        </w:rPr>
        <w:t xml:space="preserve">N. EATON GORDON </w:t>
      </w:r>
      <w:r w:rsidRPr="00785477">
        <w:rPr>
          <w:rFonts w:ascii="Corbel" w:hAnsi="Corbel"/>
        </w:rPr>
        <w:t xml:space="preserve">to approve previous minutes dated </w:t>
      </w:r>
      <w:r w:rsidR="00710FBC">
        <w:rPr>
          <w:rFonts w:ascii="Corbel" w:hAnsi="Corbel"/>
        </w:rPr>
        <w:t>November 30</w:t>
      </w:r>
      <w:r w:rsidRPr="00785477">
        <w:rPr>
          <w:rFonts w:ascii="Corbel" w:hAnsi="Corbel"/>
        </w:rPr>
        <w:t>, 202</w:t>
      </w:r>
      <w:r>
        <w:rPr>
          <w:rFonts w:ascii="Corbel" w:hAnsi="Corbel"/>
        </w:rPr>
        <w:t>3</w:t>
      </w:r>
      <w:r w:rsidRPr="00785477">
        <w:rPr>
          <w:rFonts w:ascii="Corbel" w:hAnsi="Corbel"/>
          <w:b/>
        </w:rPr>
        <w:t xml:space="preserve">. </w:t>
      </w:r>
      <w:r>
        <w:rPr>
          <w:rFonts w:ascii="Corbel" w:hAnsi="Corbel"/>
          <w:b/>
        </w:rPr>
        <w:t>SUPPORTED BY</w:t>
      </w:r>
      <w:r w:rsidR="00666C37">
        <w:rPr>
          <w:rFonts w:ascii="Corbel" w:hAnsi="Corbel"/>
          <w:b/>
        </w:rPr>
        <w:t xml:space="preserve"> D. REED</w:t>
      </w:r>
      <w:r w:rsidR="00C70E35">
        <w:rPr>
          <w:rFonts w:ascii="Corbel" w:hAnsi="Corbel"/>
          <w:b/>
        </w:rPr>
        <w:t xml:space="preserve">. </w:t>
      </w:r>
      <w:r w:rsidRPr="00785477">
        <w:rPr>
          <w:rFonts w:ascii="Corbel" w:hAnsi="Corbel"/>
          <w:b/>
        </w:rPr>
        <w:t xml:space="preserve">MOTION CARRIED. </w:t>
      </w:r>
    </w:p>
    <w:p w:rsidR="006E65C1" w:rsidRPr="007271A7" w:rsidRDefault="006E65C1" w:rsidP="006E65C1">
      <w:pPr>
        <w:pStyle w:val="ListParagraph"/>
        <w:jc w:val="both"/>
        <w:outlineLvl w:val="0"/>
        <w:rPr>
          <w:rFonts w:ascii="Corbel" w:hAnsi="Corbel"/>
          <w:b/>
        </w:rPr>
      </w:pPr>
    </w:p>
    <w:p w:rsidR="006E65C1" w:rsidRDefault="006E65C1" w:rsidP="006E65C1">
      <w:pPr>
        <w:pStyle w:val="ListParagraph"/>
        <w:numPr>
          <w:ilvl w:val="0"/>
          <w:numId w:val="1"/>
        </w:numPr>
        <w:jc w:val="both"/>
        <w:outlineLvl w:val="0"/>
        <w:rPr>
          <w:rFonts w:ascii="Corbel" w:hAnsi="Corbel"/>
          <w:b/>
          <w:i/>
          <w:u w:val="single"/>
        </w:rPr>
      </w:pPr>
      <w:r w:rsidRPr="003B3217">
        <w:rPr>
          <w:rFonts w:ascii="Corbel" w:hAnsi="Corbel"/>
          <w:b/>
          <w:i/>
          <w:u w:val="single"/>
        </w:rPr>
        <w:t>PUBLIC COMMENT</w:t>
      </w:r>
    </w:p>
    <w:p w:rsidR="00B10626" w:rsidRPr="00B10626" w:rsidRDefault="00B10626" w:rsidP="00B10626">
      <w:pPr>
        <w:ind w:left="720"/>
        <w:jc w:val="both"/>
        <w:outlineLvl w:val="0"/>
        <w:rPr>
          <w:rFonts w:ascii="Corbel" w:hAnsi="Corbel"/>
        </w:rPr>
      </w:pPr>
      <w:r>
        <w:rPr>
          <w:rFonts w:ascii="Corbel" w:hAnsi="Corbel"/>
        </w:rPr>
        <w:t>None</w:t>
      </w:r>
    </w:p>
    <w:p w:rsidR="00B10626" w:rsidRPr="00B10626" w:rsidRDefault="00B10626" w:rsidP="00B10626">
      <w:pPr>
        <w:pStyle w:val="ListParagraph"/>
        <w:jc w:val="both"/>
        <w:outlineLvl w:val="0"/>
        <w:rPr>
          <w:rFonts w:ascii="Corbel" w:hAnsi="Corbel"/>
        </w:rPr>
      </w:pPr>
    </w:p>
    <w:p w:rsidR="006E65C1" w:rsidRPr="007271A7" w:rsidRDefault="006E65C1" w:rsidP="00B10626">
      <w:pPr>
        <w:pStyle w:val="ListParagraph"/>
        <w:jc w:val="both"/>
        <w:rPr>
          <w:rFonts w:ascii="Corbel" w:hAnsi="Corbel"/>
          <w:b/>
          <w:i/>
        </w:rPr>
      </w:pPr>
      <w:r w:rsidRPr="00B31932">
        <w:rPr>
          <w:rFonts w:ascii="Corbel" w:hAnsi="Corbel"/>
          <w:b/>
          <w:i/>
          <w:u w:val="single"/>
        </w:rPr>
        <w:t>COMMITTEE REPORTS</w:t>
      </w:r>
    </w:p>
    <w:p w:rsidR="006E65C1" w:rsidRDefault="00B31E08" w:rsidP="006E65C1">
      <w:pPr>
        <w:ind w:firstLine="1080"/>
        <w:jc w:val="both"/>
        <w:rPr>
          <w:rFonts w:ascii="Corbel" w:hAnsi="Corbel"/>
          <w:b/>
        </w:rPr>
      </w:pPr>
      <w:proofErr w:type="gramStart"/>
      <w:r>
        <w:rPr>
          <w:rFonts w:ascii="Corbel" w:hAnsi="Corbel"/>
          <w:b/>
        </w:rPr>
        <w:t>b</w:t>
      </w:r>
      <w:proofErr w:type="gramEnd"/>
      <w:r w:rsidR="006E65C1">
        <w:rPr>
          <w:rFonts w:ascii="Corbel" w:hAnsi="Corbel"/>
          <w:b/>
        </w:rPr>
        <w:t xml:space="preserve">. </w:t>
      </w:r>
      <w:r w:rsidR="006E65C1">
        <w:rPr>
          <w:rFonts w:ascii="Corbel" w:hAnsi="Corbel"/>
          <w:b/>
        </w:rPr>
        <w:tab/>
        <w:t>Operations</w:t>
      </w:r>
      <w:r w:rsidR="006E65C1" w:rsidRPr="004C7417">
        <w:rPr>
          <w:rFonts w:ascii="Corbel" w:hAnsi="Corbel"/>
          <w:b/>
        </w:rPr>
        <w:t xml:space="preserve"> &amp; Budget Com</w:t>
      </w:r>
      <w:r w:rsidR="006E65C1">
        <w:rPr>
          <w:rFonts w:ascii="Corbel" w:hAnsi="Corbel"/>
          <w:b/>
        </w:rPr>
        <w:t>mittee</w:t>
      </w:r>
    </w:p>
    <w:p w:rsidR="008953E9" w:rsidRPr="008953E9" w:rsidRDefault="000A05EA" w:rsidP="008953E9">
      <w:pPr>
        <w:pStyle w:val="ListParagraph"/>
        <w:numPr>
          <w:ilvl w:val="0"/>
          <w:numId w:val="12"/>
        </w:numPr>
        <w:spacing w:after="0" w:line="240" w:lineRule="auto"/>
        <w:jc w:val="both"/>
        <w:rPr>
          <w:rFonts w:ascii="Corbel" w:eastAsia="Times New Roman" w:hAnsi="Corbel" w:cs="Times New Roman"/>
          <w:b/>
          <w:sz w:val="24"/>
          <w:szCs w:val="24"/>
        </w:rPr>
      </w:pPr>
      <w:r>
        <w:rPr>
          <w:rFonts w:ascii="Corbel" w:eastAsia="Times New Roman" w:hAnsi="Corbel" w:cs="Times New Roman"/>
          <w:b/>
          <w:sz w:val="24"/>
          <w:szCs w:val="24"/>
        </w:rPr>
        <w:t>Flooring Estimates</w:t>
      </w:r>
    </w:p>
    <w:p w:rsidR="008953E9" w:rsidRDefault="00666C37" w:rsidP="00666C37">
      <w:pPr>
        <w:spacing w:after="0" w:line="240" w:lineRule="auto"/>
        <w:ind w:left="1800"/>
        <w:jc w:val="both"/>
        <w:rPr>
          <w:rFonts w:ascii="Corbel" w:eastAsia="Times New Roman" w:hAnsi="Corbel" w:cs="Times New Roman"/>
          <w:sz w:val="24"/>
          <w:szCs w:val="24"/>
        </w:rPr>
      </w:pPr>
      <w:r>
        <w:rPr>
          <w:rFonts w:ascii="Corbel" w:eastAsia="Times New Roman" w:hAnsi="Corbel" w:cs="Times New Roman"/>
          <w:sz w:val="24"/>
          <w:szCs w:val="24"/>
        </w:rPr>
        <w:t xml:space="preserve">Four sites need new flooring. </w:t>
      </w:r>
    </w:p>
    <w:p w:rsidR="00666C37" w:rsidRPr="008953E9" w:rsidRDefault="00666C37" w:rsidP="00666C37">
      <w:pPr>
        <w:spacing w:after="0" w:line="240" w:lineRule="auto"/>
        <w:ind w:left="1800"/>
        <w:jc w:val="both"/>
        <w:rPr>
          <w:rFonts w:ascii="Corbel" w:eastAsia="Times New Roman" w:hAnsi="Corbel" w:cs="Times New Roman"/>
          <w:sz w:val="24"/>
          <w:szCs w:val="24"/>
        </w:rPr>
      </w:pPr>
    </w:p>
    <w:p w:rsidR="006A2311" w:rsidRDefault="008953E9" w:rsidP="006A2311">
      <w:pPr>
        <w:spacing w:after="0" w:line="240" w:lineRule="auto"/>
        <w:ind w:left="1440"/>
        <w:jc w:val="both"/>
        <w:rPr>
          <w:rFonts w:ascii="Corbel" w:eastAsia="Times New Roman" w:hAnsi="Corbel" w:cs="Times New Roman"/>
          <w:sz w:val="24"/>
          <w:szCs w:val="24"/>
        </w:rPr>
      </w:pPr>
      <w:r w:rsidRPr="008953E9">
        <w:rPr>
          <w:rFonts w:ascii="Corbel" w:eastAsia="Times New Roman" w:hAnsi="Corbel" w:cs="Times New Roman"/>
          <w:b/>
          <w:sz w:val="24"/>
          <w:szCs w:val="24"/>
        </w:rPr>
        <w:t>MOTION BY</w:t>
      </w:r>
      <w:r w:rsidR="00666C37">
        <w:rPr>
          <w:rFonts w:ascii="Corbel" w:eastAsia="Times New Roman" w:hAnsi="Corbel" w:cs="Times New Roman"/>
          <w:b/>
          <w:sz w:val="24"/>
          <w:szCs w:val="24"/>
        </w:rPr>
        <w:t xml:space="preserve"> N</w:t>
      </w:r>
      <w:r w:rsidR="00710FBC">
        <w:rPr>
          <w:rFonts w:ascii="Corbel" w:eastAsia="Times New Roman" w:hAnsi="Corbel" w:cs="Times New Roman"/>
          <w:b/>
          <w:sz w:val="24"/>
          <w:szCs w:val="24"/>
        </w:rPr>
        <w:t>.</w:t>
      </w:r>
      <w:r w:rsidR="00666C37">
        <w:rPr>
          <w:rFonts w:ascii="Corbel" w:eastAsia="Times New Roman" w:hAnsi="Corbel" w:cs="Times New Roman"/>
          <w:b/>
          <w:sz w:val="24"/>
          <w:szCs w:val="24"/>
        </w:rPr>
        <w:t xml:space="preserve"> EATON GORDON</w:t>
      </w:r>
      <w:r w:rsidR="00710FBC" w:rsidRPr="00D84640">
        <w:rPr>
          <w:rFonts w:ascii="Corbel" w:eastAsia="Times New Roman" w:hAnsi="Corbel" w:cs="Times New Roman"/>
          <w:sz w:val="24"/>
          <w:szCs w:val="24"/>
        </w:rPr>
        <w:t xml:space="preserve"> </w:t>
      </w:r>
      <w:r w:rsidR="00666C37" w:rsidRPr="00D84640">
        <w:rPr>
          <w:rFonts w:ascii="Corbel" w:eastAsia="Times New Roman" w:hAnsi="Corbel" w:cs="Times New Roman"/>
          <w:sz w:val="24"/>
          <w:szCs w:val="24"/>
        </w:rPr>
        <w:t>t</w:t>
      </w:r>
      <w:r w:rsidRPr="00D84640">
        <w:rPr>
          <w:rFonts w:ascii="Corbel" w:eastAsia="Times New Roman" w:hAnsi="Corbel" w:cs="Times New Roman"/>
          <w:sz w:val="24"/>
          <w:szCs w:val="24"/>
        </w:rPr>
        <w:t xml:space="preserve">o </w:t>
      </w:r>
      <w:r w:rsidR="00D84640" w:rsidRPr="00D84640">
        <w:rPr>
          <w:rFonts w:ascii="Corbel" w:eastAsia="Times New Roman" w:hAnsi="Corbel" w:cs="Times New Roman"/>
          <w:sz w:val="24"/>
          <w:szCs w:val="24"/>
        </w:rPr>
        <w:t>approve the flooring estimate for Green highway</w:t>
      </w:r>
      <w:r w:rsidRPr="00D84640">
        <w:rPr>
          <w:rFonts w:ascii="Corbel" w:eastAsia="Times New Roman" w:hAnsi="Corbel" w:cs="Times New Roman"/>
          <w:sz w:val="24"/>
          <w:szCs w:val="24"/>
        </w:rPr>
        <w:t xml:space="preserve">. </w:t>
      </w:r>
      <w:r>
        <w:rPr>
          <w:rFonts w:ascii="Corbel" w:eastAsia="Times New Roman" w:hAnsi="Corbel" w:cs="Times New Roman"/>
          <w:b/>
          <w:sz w:val="24"/>
          <w:szCs w:val="24"/>
        </w:rPr>
        <w:t>SUPPORTED BY</w:t>
      </w:r>
      <w:r w:rsidR="00666C37">
        <w:rPr>
          <w:rFonts w:ascii="Corbel" w:eastAsia="Times New Roman" w:hAnsi="Corbel" w:cs="Times New Roman"/>
          <w:b/>
          <w:sz w:val="24"/>
          <w:szCs w:val="24"/>
        </w:rPr>
        <w:t xml:space="preserve"> A</w:t>
      </w:r>
      <w:r w:rsidR="00D84640">
        <w:rPr>
          <w:rFonts w:ascii="Corbel" w:eastAsia="Times New Roman" w:hAnsi="Corbel" w:cs="Times New Roman"/>
          <w:b/>
          <w:sz w:val="24"/>
          <w:szCs w:val="24"/>
        </w:rPr>
        <w:t>.</w:t>
      </w:r>
      <w:r w:rsidR="00666C37">
        <w:rPr>
          <w:rFonts w:ascii="Corbel" w:eastAsia="Times New Roman" w:hAnsi="Corbel" w:cs="Times New Roman"/>
          <w:b/>
          <w:sz w:val="24"/>
          <w:szCs w:val="24"/>
        </w:rPr>
        <w:t xml:space="preserve"> PALMER</w:t>
      </w:r>
      <w:r>
        <w:rPr>
          <w:rFonts w:ascii="Corbel" w:eastAsia="Times New Roman" w:hAnsi="Corbel" w:cs="Times New Roman"/>
          <w:b/>
          <w:sz w:val="24"/>
          <w:szCs w:val="24"/>
        </w:rPr>
        <w:t xml:space="preserve"> </w:t>
      </w:r>
      <w:r w:rsidRPr="008953E9">
        <w:rPr>
          <w:rFonts w:ascii="Corbel" w:eastAsia="Times New Roman" w:hAnsi="Corbel" w:cs="Times New Roman"/>
          <w:b/>
          <w:sz w:val="24"/>
          <w:szCs w:val="24"/>
        </w:rPr>
        <w:t>MOTION CARRIED</w:t>
      </w:r>
      <w:r w:rsidRPr="008953E9">
        <w:rPr>
          <w:rFonts w:ascii="Corbel" w:eastAsia="Times New Roman" w:hAnsi="Corbel" w:cs="Times New Roman"/>
          <w:sz w:val="24"/>
          <w:szCs w:val="24"/>
        </w:rPr>
        <w:t xml:space="preserve">. </w:t>
      </w:r>
    </w:p>
    <w:p w:rsidR="00D84640" w:rsidRPr="006A2311" w:rsidRDefault="00D84640" w:rsidP="006A2311">
      <w:pPr>
        <w:spacing w:after="0" w:line="240" w:lineRule="auto"/>
        <w:ind w:left="1440"/>
        <w:jc w:val="both"/>
        <w:rPr>
          <w:rFonts w:ascii="Corbel" w:eastAsia="Times New Roman" w:hAnsi="Corbel" w:cs="Times New Roman"/>
          <w:sz w:val="24"/>
          <w:szCs w:val="24"/>
        </w:rPr>
      </w:pPr>
    </w:p>
    <w:p w:rsidR="008953E9" w:rsidRDefault="00D84640" w:rsidP="00666C37">
      <w:pPr>
        <w:spacing w:after="0" w:line="240" w:lineRule="auto"/>
        <w:ind w:left="1440"/>
        <w:jc w:val="both"/>
        <w:rPr>
          <w:rFonts w:ascii="Corbel" w:eastAsia="Times New Roman" w:hAnsi="Corbel" w:cs="Times New Roman"/>
          <w:b/>
          <w:sz w:val="24"/>
          <w:szCs w:val="24"/>
        </w:rPr>
      </w:pPr>
      <w:r>
        <w:rPr>
          <w:rFonts w:ascii="Corbel" w:eastAsia="Times New Roman" w:hAnsi="Corbel" w:cs="Times New Roman"/>
          <w:b/>
          <w:sz w:val="24"/>
          <w:szCs w:val="24"/>
        </w:rPr>
        <w:t>MOTION BY</w:t>
      </w:r>
      <w:r w:rsidR="00666C37">
        <w:rPr>
          <w:rFonts w:ascii="Corbel" w:eastAsia="Times New Roman" w:hAnsi="Corbel" w:cs="Times New Roman"/>
          <w:b/>
          <w:sz w:val="24"/>
          <w:szCs w:val="24"/>
        </w:rPr>
        <w:t xml:space="preserve"> N</w:t>
      </w:r>
      <w:r>
        <w:rPr>
          <w:rFonts w:ascii="Corbel" w:eastAsia="Times New Roman" w:hAnsi="Corbel" w:cs="Times New Roman"/>
          <w:b/>
          <w:sz w:val="24"/>
          <w:szCs w:val="24"/>
        </w:rPr>
        <w:t>.</w:t>
      </w:r>
      <w:r w:rsidR="00666C37">
        <w:rPr>
          <w:rFonts w:ascii="Corbel" w:eastAsia="Times New Roman" w:hAnsi="Corbel" w:cs="Times New Roman"/>
          <w:b/>
          <w:sz w:val="24"/>
          <w:szCs w:val="24"/>
        </w:rPr>
        <w:t xml:space="preserve"> EATON GORDON</w:t>
      </w:r>
      <w:r>
        <w:rPr>
          <w:rFonts w:ascii="Corbel" w:eastAsia="Times New Roman" w:hAnsi="Corbel" w:cs="Times New Roman"/>
          <w:b/>
          <w:sz w:val="24"/>
          <w:szCs w:val="24"/>
        </w:rPr>
        <w:t xml:space="preserve"> </w:t>
      </w:r>
      <w:r w:rsidRPr="00D84640">
        <w:rPr>
          <w:rFonts w:ascii="Corbel" w:eastAsia="Times New Roman" w:hAnsi="Corbel" w:cs="Times New Roman"/>
          <w:sz w:val="24"/>
          <w:szCs w:val="24"/>
        </w:rPr>
        <w:t>to approve the flooring estimate for Mohawk Drive</w:t>
      </w:r>
      <w:r w:rsidR="00666C37" w:rsidRPr="00D84640">
        <w:rPr>
          <w:rFonts w:ascii="Corbel" w:eastAsia="Times New Roman" w:hAnsi="Corbel" w:cs="Times New Roman"/>
          <w:sz w:val="24"/>
          <w:szCs w:val="24"/>
        </w:rPr>
        <w:t xml:space="preserve">. </w:t>
      </w:r>
      <w:r w:rsidR="00666C37">
        <w:rPr>
          <w:rFonts w:ascii="Corbel" w:eastAsia="Times New Roman" w:hAnsi="Corbel" w:cs="Times New Roman"/>
          <w:b/>
          <w:sz w:val="24"/>
          <w:szCs w:val="24"/>
        </w:rPr>
        <w:t>SUPPORTED BY A</w:t>
      </w:r>
      <w:r>
        <w:rPr>
          <w:rFonts w:ascii="Corbel" w:eastAsia="Times New Roman" w:hAnsi="Corbel" w:cs="Times New Roman"/>
          <w:b/>
          <w:sz w:val="24"/>
          <w:szCs w:val="24"/>
        </w:rPr>
        <w:t>.</w:t>
      </w:r>
      <w:r w:rsidR="00666C37">
        <w:rPr>
          <w:rFonts w:ascii="Corbel" w:eastAsia="Times New Roman" w:hAnsi="Corbel" w:cs="Times New Roman"/>
          <w:b/>
          <w:sz w:val="24"/>
          <w:szCs w:val="24"/>
        </w:rPr>
        <w:t xml:space="preserve"> PALMER. MOTION CARRIED</w:t>
      </w:r>
    </w:p>
    <w:p w:rsidR="00D84640" w:rsidRDefault="00D84640" w:rsidP="00666C37">
      <w:pPr>
        <w:spacing w:after="0" w:line="240" w:lineRule="auto"/>
        <w:ind w:left="1440"/>
        <w:jc w:val="both"/>
        <w:rPr>
          <w:rFonts w:ascii="Corbel" w:eastAsia="Times New Roman" w:hAnsi="Corbel" w:cs="Times New Roman"/>
          <w:b/>
          <w:sz w:val="24"/>
          <w:szCs w:val="24"/>
        </w:rPr>
      </w:pPr>
    </w:p>
    <w:p w:rsidR="00666C37" w:rsidRDefault="00666C37" w:rsidP="00666C37">
      <w:pPr>
        <w:spacing w:after="0" w:line="240" w:lineRule="auto"/>
        <w:ind w:left="1440"/>
        <w:jc w:val="both"/>
        <w:rPr>
          <w:rFonts w:ascii="Corbel" w:eastAsia="Times New Roman" w:hAnsi="Corbel" w:cs="Times New Roman"/>
          <w:b/>
          <w:sz w:val="24"/>
          <w:szCs w:val="24"/>
        </w:rPr>
      </w:pPr>
      <w:r>
        <w:rPr>
          <w:rFonts w:ascii="Corbel" w:eastAsia="Times New Roman" w:hAnsi="Corbel" w:cs="Times New Roman"/>
          <w:b/>
          <w:sz w:val="24"/>
          <w:szCs w:val="24"/>
        </w:rPr>
        <w:t>MOTION BY N</w:t>
      </w:r>
      <w:r w:rsidR="00D84640">
        <w:rPr>
          <w:rFonts w:ascii="Corbel" w:eastAsia="Times New Roman" w:hAnsi="Corbel" w:cs="Times New Roman"/>
          <w:b/>
          <w:sz w:val="24"/>
          <w:szCs w:val="24"/>
        </w:rPr>
        <w:t>.</w:t>
      </w:r>
      <w:r>
        <w:rPr>
          <w:rFonts w:ascii="Corbel" w:eastAsia="Times New Roman" w:hAnsi="Corbel" w:cs="Times New Roman"/>
          <w:b/>
          <w:sz w:val="24"/>
          <w:szCs w:val="24"/>
        </w:rPr>
        <w:t xml:space="preserve"> EATON GORDON</w:t>
      </w:r>
      <w:r w:rsidR="00D84640">
        <w:rPr>
          <w:rFonts w:ascii="Corbel" w:eastAsia="Times New Roman" w:hAnsi="Corbel" w:cs="Times New Roman"/>
          <w:b/>
          <w:sz w:val="24"/>
          <w:szCs w:val="24"/>
        </w:rPr>
        <w:t xml:space="preserve"> </w:t>
      </w:r>
      <w:r w:rsidR="00D84640" w:rsidRPr="00D84640">
        <w:rPr>
          <w:rFonts w:ascii="Corbel" w:eastAsia="Times New Roman" w:hAnsi="Corbel" w:cs="Times New Roman"/>
          <w:sz w:val="24"/>
          <w:szCs w:val="24"/>
        </w:rPr>
        <w:t>to approve the flooring estimate for Oakwood Rd</w:t>
      </w:r>
      <w:r w:rsidRPr="00D84640">
        <w:rPr>
          <w:rFonts w:ascii="Corbel" w:eastAsia="Times New Roman" w:hAnsi="Corbel" w:cs="Times New Roman"/>
          <w:sz w:val="24"/>
          <w:szCs w:val="24"/>
        </w:rPr>
        <w:t xml:space="preserve">. </w:t>
      </w:r>
      <w:r>
        <w:rPr>
          <w:rFonts w:ascii="Corbel" w:eastAsia="Times New Roman" w:hAnsi="Corbel" w:cs="Times New Roman"/>
          <w:b/>
          <w:sz w:val="24"/>
          <w:szCs w:val="24"/>
        </w:rPr>
        <w:t>SUPPORTED BY D. REED. MOTION CARRIED</w:t>
      </w:r>
      <w:r w:rsidR="00D84640">
        <w:rPr>
          <w:rFonts w:ascii="Corbel" w:eastAsia="Times New Roman" w:hAnsi="Corbel" w:cs="Times New Roman"/>
          <w:b/>
          <w:sz w:val="24"/>
          <w:szCs w:val="24"/>
        </w:rPr>
        <w:t>.</w:t>
      </w:r>
    </w:p>
    <w:p w:rsidR="00D84640" w:rsidRPr="00666C37" w:rsidRDefault="00D84640" w:rsidP="00666C37">
      <w:pPr>
        <w:spacing w:after="0" w:line="240" w:lineRule="auto"/>
        <w:ind w:left="1440"/>
        <w:jc w:val="both"/>
        <w:rPr>
          <w:rFonts w:ascii="Corbel" w:eastAsia="Times New Roman" w:hAnsi="Corbel" w:cs="Times New Roman"/>
          <w:b/>
          <w:sz w:val="24"/>
          <w:szCs w:val="24"/>
        </w:rPr>
      </w:pPr>
    </w:p>
    <w:p w:rsidR="008953E9" w:rsidRPr="00666C37" w:rsidRDefault="00666C37" w:rsidP="00666C37">
      <w:pPr>
        <w:spacing w:after="0" w:line="240" w:lineRule="auto"/>
        <w:ind w:left="1440"/>
        <w:rPr>
          <w:rFonts w:ascii="Corbel" w:eastAsia="Times New Roman" w:hAnsi="Corbel" w:cs="Times New Roman"/>
          <w:b/>
          <w:sz w:val="24"/>
          <w:szCs w:val="24"/>
        </w:rPr>
      </w:pPr>
      <w:r w:rsidRPr="00666C37">
        <w:rPr>
          <w:rFonts w:ascii="Corbel" w:eastAsia="Times New Roman" w:hAnsi="Corbel" w:cs="Times New Roman"/>
          <w:b/>
          <w:sz w:val="24"/>
          <w:szCs w:val="24"/>
        </w:rPr>
        <w:t>MOTION BY N</w:t>
      </w:r>
      <w:r w:rsidR="00D84640">
        <w:rPr>
          <w:rFonts w:ascii="Corbel" w:eastAsia="Times New Roman" w:hAnsi="Corbel" w:cs="Times New Roman"/>
          <w:b/>
          <w:sz w:val="24"/>
          <w:szCs w:val="24"/>
        </w:rPr>
        <w:t>.</w:t>
      </w:r>
      <w:r w:rsidRPr="00666C37">
        <w:rPr>
          <w:rFonts w:ascii="Corbel" w:eastAsia="Times New Roman" w:hAnsi="Corbel" w:cs="Times New Roman"/>
          <w:b/>
          <w:sz w:val="24"/>
          <w:szCs w:val="24"/>
        </w:rPr>
        <w:t xml:space="preserve"> SMITH</w:t>
      </w:r>
      <w:r w:rsidR="00D84640">
        <w:rPr>
          <w:rFonts w:ascii="Corbel" w:eastAsia="Times New Roman" w:hAnsi="Corbel" w:cs="Times New Roman"/>
          <w:b/>
          <w:sz w:val="24"/>
          <w:szCs w:val="24"/>
        </w:rPr>
        <w:t xml:space="preserve"> </w:t>
      </w:r>
      <w:r w:rsidR="00D84640" w:rsidRPr="00D84640">
        <w:rPr>
          <w:rFonts w:ascii="Corbel" w:eastAsia="Times New Roman" w:hAnsi="Corbel" w:cs="Times New Roman"/>
          <w:sz w:val="24"/>
          <w:szCs w:val="24"/>
        </w:rPr>
        <w:t>to</w:t>
      </w:r>
      <w:r w:rsidR="00D84640">
        <w:rPr>
          <w:rFonts w:ascii="Corbel" w:eastAsia="Times New Roman" w:hAnsi="Corbel" w:cs="Times New Roman"/>
          <w:b/>
          <w:sz w:val="24"/>
          <w:szCs w:val="24"/>
        </w:rPr>
        <w:t xml:space="preserve"> </w:t>
      </w:r>
      <w:r w:rsidR="00D84640" w:rsidRPr="00D84640">
        <w:rPr>
          <w:rFonts w:ascii="Corbel" w:eastAsia="Times New Roman" w:hAnsi="Corbel" w:cs="Times New Roman"/>
          <w:sz w:val="24"/>
          <w:szCs w:val="24"/>
        </w:rPr>
        <w:t>approve the flooring estimate for College Ave</w:t>
      </w:r>
      <w:r w:rsidRPr="00D84640">
        <w:rPr>
          <w:rFonts w:ascii="Corbel" w:eastAsia="Times New Roman" w:hAnsi="Corbel" w:cs="Times New Roman"/>
          <w:sz w:val="24"/>
          <w:szCs w:val="24"/>
        </w:rPr>
        <w:t>.</w:t>
      </w:r>
      <w:r w:rsidRPr="00666C37">
        <w:rPr>
          <w:rFonts w:ascii="Corbel" w:eastAsia="Times New Roman" w:hAnsi="Corbel" w:cs="Times New Roman"/>
          <w:b/>
          <w:sz w:val="24"/>
          <w:szCs w:val="24"/>
        </w:rPr>
        <w:t xml:space="preserve"> SUPPORTED BY D. REED. MOTION CARRIED.</w:t>
      </w:r>
    </w:p>
    <w:p w:rsidR="00666C37" w:rsidRDefault="00666C37" w:rsidP="00E43618">
      <w:pPr>
        <w:spacing w:after="0" w:line="240" w:lineRule="auto"/>
        <w:rPr>
          <w:rFonts w:ascii="Corbel" w:eastAsia="Times New Roman" w:hAnsi="Corbel" w:cs="Times New Roman"/>
          <w:sz w:val="24"/>
          <w:szCs w:val="24"/>
        </w:rPr>
      </w:pPr>
    </w:p>
    <w:p w:rsidR="00666C37" w:rsidRPr="008953E9" w:rsidRDefault="00666C37" w:rsidP="00E43618">
      <w:pPr>
        <w:spacing w:after="0" w:line="240" w:lineRule="auto"/>
        <w:rPr>
          <w:rFonts w:ascii="Corbel" w:eastAsia="Times New Roman" w:hAnsi="Corbel" w:cs="Times New Roman"/>
          <w:sz w:val="24"/>
          <w:szCs w:val="24"/>
        </w:rPr>
      </w:pPr>
    </w:p>
    <w:p w:rsidR="008953E9" w:rsidRPr="00E43618" w:rsidRDefault="008953E9" w:rsidP="000A05EA">
      <w:pPr>
        <w:spacing w:after="0" w:line="240" w:lineRule="auto"/>
        <w:ind w:left="1800"/>
        <w:contextualSpacing/>
        <w:jc w:val="both"/>
        <w:rPr>
          <w:rFonts w:ascii="Corbel" w:eastAsia="Times New Roman" w:hAnsi="Corbel" w:cs="Times New Roman"/>
          <w:sz w:val="24"/>
          <w:szCs w:val="24"/>
        </w:rPr>
      </w:pPr>
      <w:r w:rsidRPr="008953E9">
        <w:rPr>
          <w:rFonts w:ascii="Corbel" w:eastAsia="Times New Roman" w:hAnsi="Corbel" w:cs="Times New Roman"/>
          <w:b/>
          <w:i/>
          <w:sz w:val="24"/>
          <w:szCs w:val="24"/>
          <w:u w:val="single"/>
        </w:rPr>
        <w:t>Data Report</w:t>
      </w:r>
    </w:p>
    <w:p w:rsidR="008953E9" w:rsidRPr="008953E9" w:rsidRDefault="008953E9" w:rsidP="007C5B0E">
      <w:pPr>
        <w:spacing w:after="0" w:line="240" w:lineRule="auto"/>
        <w:ind w:left="1440"/>
        <w:contextualSpacing/>
        <w:jc w:val="both"/>
        <w:rPr>
          <w:rFonts w:ascii="Corbel" w:eastAsia="Times New Roman" w:hAnsi="Corbel" w:cs="Times New Roman"/>
          <w:sz w:val="24"/>
          <w:szCs w:val="24"/>
        </w:rPr>
      </w:pPr>
      <w:r w:rsidRPr="008953E9">
        <w:rPr>
          <w:rFonts w:ascii="Corbel" w:eastAsia="Times New Roman" w:hAnsi="Corbel" w:cs="Times New Roman"/>
          <w:sz w:val="24"/>
          <w:szCs w:val="24"/>
        </w:rPr>
        <w:t xml:space="preserve">Kathryn reported that in </w:t>
      </w:r>
      <w:r w:rsidR="000A05EA">
        <w:rPr>
          <w:rFonts w:ascii="Corbel" w:eastAsia="Times New Roman" w:hAnsi="Corbel" w:cs="Times New Roman"/>
          <w:sz w:val="24"/>
          <w:szCs w:val="24"/>
        </w:rPr>
        <w:t>November</w:t>
      </w:r>
      <w:r w:rsidR="002032E5">
        <w:rPr>
          <w:rFonts w:ascii="Corbel" w:eastAsia="Times New Roman" w:hAnsi="Corbel" w:cs="Times New Roman"/>
          <w:sz w:val="24"/>
          <w:szCs w:val="24"/>
        </w:rPr>
        <w:t xml:space="preserve"> we had 107 mental health inquiries. 26 were initially referred out, 4 declined. 75 intakes were scheduled, 2 did not return phone call. 59</w:t>
      </w:r>
      <w:r w:rsidRPr="008953E9">
        <w:rPr>
          <w:rFonts w:ascii="Corbel" w:eastAsia="Times New Roman" w:hAnsi="Corbel" w:cs="Times New Roman"/>
          <w:sz w:val="24"/>
          <w:szCs w:val="24"/>
        </w:rPr>
        <w:t xml:space="preserve"> initial as</w:t>
      </w:r>
      <w:r w:rsidR="002032E5">
        <w:rPr>
          <w:rFonts w:ascii="Corbel" w:eastAsia="Times New Roman" w:hAnsi="Corbel" w:cs="Times New Roman"/>
          <w:sz w:val="24"/>
          <w:szCs w:val="24"/>
        </w:rPr>
        <w:t>sessments were completed with 11 found to be ineligible, 48</w:t>
      </w:r>
      <w:r w:rsidRPr="008953E9">
        <w:rPr>
          <w:rFonts w:ascii="Corbel" w:eastAsia="Times New Roman" w:hAnsi="Corbel" w:cs="Times New Roman"/>
          <w:sz w:val="24"/>
          <w:szCs w:val="24"/>
        </w:rPr>
        <w:t xml:space="preserve"> eligib</w:t>
      </w:r>
      <w:r w:rsidR="002032E5">
        <w:rPr>
          <w:rFonts w:ascii="Corbel" w:eastAsia="Times New Roman" w:hAnsi="Corbel" w:cs="Times New Roman"/>
          <w:sz w:val="24"/>
          <w:szCs w:val="24"/>
        </w:rPr>
        <w:t>le and receiving services, and 0 declined services. 75% Medicaid, 19</w:t>
      </w:r>
      <w:r w:rsidRPr="008953E9">
        <w:rPr>
          <w:rFonts w:ascii="Corbel" w:eastAsia="Times New Roman" w:hAnsi="Corbel" w:cs="Times New Roman"/>
          <w:sz w:val="24"/>
          <w:szCs w:val="24"/>
        </w:rPr>
        <w:t xml:space="preserve">% Healthy Michigan, </w:t>
      </w:r>
      <w:r w:rsidR="002032E5">
        <w:rPr>
          <w:rFonts w:ascii="Corbel" w:eastAsia="Times New Roman" w:hAnsi="Corbel" w:cs="Times New Roman"/>
          <w:sz w:val="24"/>
          <w:szCs w:val="24"/>
        </w:rPr>
        <w:t>6</w:t>
      </w:r>
      <w:r w:rsidR="00DA4F61">
        <w:rPr>
          <w:rFonts w:ascii="Corbel" w:eastAsia="Times New Roman" w:hAnsi="Corbel" w:cs="Times New Roman"/>
          <w:sz w:val="24"/>
          <w:szCs w:val="24"/>
        </w:rPr>
        <w:t>%</w:t>
      </w:r>
      <w:r w:rsidRPr="008953E9">
        <w:rPr>
          <w:rFonts w:ascii="Corbel" w:eastAsia="Times New Roman" w:hAnsi="Corbel" w:cs="Times New Roman"/>
          <w:sz w:val="24"/>
          <w:szCs w:val="24"/>
        </w:rPr>
        <w:t xml:space="preserve"> </w:t>
      </w:r>
      <w:r w:rsidR="000B0040">
        <w:rPr>
          <w:rFonts w:ascii="Corbel" w:eastAsia="Times New Roman" w:hAnsi="Corbel" w:cs="Times New Roman"/>
          <w:sz w:val="24"/>
          <w:szCs w:val="24"/>
        </w:rPr>
        <w:t xml:space="preserve">(3) </w:t>
      </w:r>
      <w:r w:rsidRPr="008953E9">
        <w:rPr>
          <w:rFonts w:ascii="Corbel" w:eastAsia="Times New Roman" w:hAnsi="Corbel" w:cs="Times New Roman"/>
          <w:sz w:val="24"/>
          <w:szCs w:val="24"/>
        </w:rPr>
        <w:t>General Fund</w:t>
      </w:r>
      <w:r w:rsidR="00E77490">
        <w:rPr>
          <w:rFonts w:ascii="Corbel" w:eastAsia="Times New Roman" w:hAnsi="Corbel" w:cs="Times New Roman"/>
          <w:sz w:val="24"/>
          <w:szCs w:val="24"/>
        </w:rPr>
        <w:t>/spenddown</w:t>
      </w:r>
      <w:r w:rsidRPr="008953E9">
        <w:rPr>
          <w:rFonts w:ascii="Corbel" w:eastAsia="Times New Roman" w:hAnsi="Corbel" w:cs="Times New Roman"/>
          <w:sz w:val="24"/>
          <w:szCs w:val="24"/>
        </w:rPr>
        <w:t>.</w:t>
      </w:r>
    </w:p>
    <w:p w:rsidR="008953E9" w:rsidRPr="008953E9" w:rsidRDefault="008953E9" w:rsidP="008953E9">
      <w:pPr>
        <w:spacing w:after="0" w:line="240" w:lineRule="auto"/>
        <w:ind w:left="720"/>
        <w:contextualSpacing/>
        <w:jc w:val="both"/>
        <w:rPr>
          <w:rFonts w:ascii="Corbel" w:eastAsia="Times New Roman" w:hAnsi="Corbel" w:cs="Times New Roman"/>
          <w:sz w:val="24"/>
          <w:szCs w:val="24"/>
        </w:rPr>
      </w:pPr>
    </w:p>
    <w:p w:rsidR="008953E9" w:rsidRPr="008953E9" w:rsidRDefault="008953E9" w:rsidP="007C5B0E">
      <w:pPr>
        <w:spacing w:after="0" w:line="240" w:lineRule="auto"/>
        <w:ind w:left="1440"/>
        <w:contextualSpacing/>
        <w:jc w:val="both"/>
        <w:rPr>
          <w:rFonts w:ascii="Corbel" w:eastAsia="Times New Roman" w:hAnsi="Corbel" w:cs="Times New Roman"/>
          <w:sz w:val="24"/>
          <w:szCs w:val="24"/>
        </w:rPr>
      </w:pPr>
      <w:r w:rsidRPr="008953E9">
        <w:rPr>
          <w:rFonts w:ascii="Corbel" w:eastAsia="Times New Roman" w:hAnsi="Corbel" w:cs="Times New Roman"/>
          <w:sz w:val="24"/>
          <w:szCs w:val="24"/>
        </w:rPr>
        <w:t xml:space="preserve">Substance use disorder inquiries in </w:t>
      </w:r>
      <w:r w:rsidR="000A05EA">
        <w:rPr>
          <w:rFonts w:ascii="Corbel" w:eastAsia="Times New Roman" w:hAnsi="Corbel" w:cs="Times New Roman"/>
          <w:sz w:val="24"/>
          <w:szCs w:val="24"/>
        </w:rPr>
        <w:t>November</w:t>
      </w:r>
      <w:r w:rsidRPr="008953E9">
        <w:rPr>
          <w:rFonts w:ascii="Corbel" w:eastAsia="Times New Roman" w:hAnsi="Corbel" w:cs="Times New Roman"/>
          <w:sz w:val="24"/>
          <w:szCs w:val="24"/>
        </w:rPr>
        <w:t xml:space="preserve"> </w:t>
      </w:r>
      <w:r w:rsidR="002032E5">
        <w:rPr>
          <w:rFonts w:ascii="Corbel" w:eastAsia="Times New Roman" w:hAnsi="Corbel" w:cs="Times New Roman"/>
          <w:sz w:val="24"/>
          <w:szCs w:val="24"/>
        </w:rPr>
        <w:t>totaled 31, 3 declined or had no need. 28 were authorized. 16 Healthy Michigan, 11 Medicaid, 1</w:t>
      </w:r>
      <w:r w:rsidR="00E77490">
        <w:rPr>
          <w:rFonts w:ascii="Corbel" w:eastAsia="Times New Roman" w:hAnsi="Corbel" w:cs="Times New Roman"/>
          <w:sz w:val="24"/>
          <w:szCs w:val="24"/>
        </w:rPr>
        <w:t xml:space="preserve"> grant/spend</w:t>
      </w:r>
      <w:r w:rsidR="002032E5">
        <w:rPr>
          <w:rFonts w:ascii="Corbel" w:eastAsia="Times New Roman" w:hAnsi="Corbel" w:cs="Times New Roman"/>
          <w:sz w:val="24"/>
          <w:szCs w:val="24"/>
        </w:rPr>
        <w:t>down</w:t>
      </w:r>
      <w:r w:rsidRPr="008953E9">
        <w:rPr>
          <w:rFonts w:ascii="Corbel" w:eastAsia="Times New Roman" w:hAnsi="Corbel" w:cs="Times New Roman"/>
          <w:sz w:val="24"/>
          <w:szCs w:val="24"/>
        </w:rPr>
        <w:t>.</w:t>
      </w:r>
    </w:p>
    <w:p w:rsidR="008953E9" w:rsidRPr="008953E9" w:rsidRDefault="008953E9" w:rsidP="008953E9">
      <w:pPr>
        <w:spacing w:after="0" w:line="240" w:lineRule="auto"/>
        <w:jc w:val="both"/>
        <w:rPr>
          <w:rFonts w:ascii="Corbel" w:eastAsia="Times New Roman" w:hAnsi="Corbel" w:cs="Times New Roman"/>
          <w:sz w:val="24"/>
          <w:szCs w:val="24"/>
        </w:rPr>
      </w:pPr>
    </w:p>
    <w:p w:rsidR="008953E9" w:rsidRDefault="008953E9" w:rsidP="007C5B0E">
      <w:pPr>
        <w:spacing w:after="0" w:line="240" w:lineRule="auto"/>
        <w:ind w:left="1080"/>
        <w:contextualSpacing/>
        <w:jc w:val="both"/>
        <w:rPr>
          <w:rFonts w:ascii="Corbel" w:eastAsia="Times New Roman" w:hAnsi="Corbel" w:cs="Times New Roman"/>
          <w:sz w:val="24"/>
          <w:szCs w:val="24"/>
        </w:rPr>
      </w:pPr>
      <w:r w:rsidRPr="008953E9">
        <w:rPr>
          <w:rFonts w:ascii="Corbel" w:eastAsia="Times New Roman" w:hAnsi="Corbel" w:cs="Times New Roman"/>
          <w:sz w:val="24"/>
          <w:szCs w:val="24"/>
        </w:rPr>
        <w:t>Inpatient Hospitaliza</w:t>
      </w:r>
      <w:r w:rsidR="002032E5">
        <w:rPr>
          <w:rFonts w:ascii="Corbel" w:eastAsia="Times New Roman" w:hAnsi="Corbel" w:cs="Times New Roman"/>
          <w:sz w:val="24"/>
          <w:szCs w:val="24"/>
        </w:rPr>
        <w:t xml:space="preserve">tions – there were a total of </w:t>
      </w:r>
      <w:r w:rsidR="00E77490">
        <w:rPr>
          <w:rFonts w:ascii="Corbel" w:eastAsia="Times New Roman" w:hAnsi="Corbel" w:cs="Times New Roman"/>
          <w:sz w:val="24"/>
          <w:szCs w:val="24"/>
        </w:rPr>
        <w:t>24</w:t>
      </w:r>
      <w:r w:rsidRPr="008953E9">
        <w:rPr>
          <w:rFonts w:ascii="Corbel" w:eastAsia="Times New Roman" w:hAnsi="Corbel" w:cs="Times New Roman"/>
          <w:sz w:val="24"/>
          <w:szCs w:val="24"/>
        </w:rPr>
        <w:t xml:space="preserve"> admitted to hospital in </w:t>
      </w:r>
      <w:r w:rsidR="000A05EA">
        <w:rPr>
          <w:rFonts w:ascii="Corbel" w:eastAsia="Times New Roman" w:hAnsi="Corbel" w:cs="Times New Roman"/>
          <w:sz w:val="24"/>
          <w:szCs w:val="24"/>
        </w:rPr>
        <w:t>November</w:t>
      </w:r>
      <w:r w:rsidR="002032E5">
        <w:rPr>
          <w:rFonts w:ascii="Corbel" w:eastAsia="Times New Roman" w:hAnsi="Corbel" w:cs="Times New Roman"/>
          <w:sz w:val="24"/>
          <w:szCs w:val="24"/>
        </w:rPr>
        <w:t xml:space="preserve">. </w:t>
      </w:r>
      <w:r w:rsidR="00E77490">
        <w:rPr>
          <w:rFonts w:ascii="Corbel" w:eastAsia="Times New Roman" w:hAnsi="Corbel" w:cs="Times New Roman"/>
          <w:sz w:val="24"/>
          <w:szCs w:val="24"/>
        </w:rPr>
        <w:t>46</w:t>
      </w:r>
      <w:r w:rsidR="002032E5">
        <w:rPr>
          <w:rFonts w:ascii="Corbel" w:eastAsia="Times New Roman" w:hAnsi="Corbel" w:cs="Times New Roman"/>
          <w:sz w:val="24"/>
          <w:szCs w:val="24"/>
        </w:rPr>
        <w:t xml:space="preserve">% Medicaid, </w:t>
      </w:r>
      <w:r w:rsidR="00E77490">
        <w:rPr>
          <w:rFonts w:ascii="Corbel" w:eastAsia="Times New Roman" w:hAnsi="Corbel" w:cs="Times New Roman"/>
          <w:sz w:val="24"/>
          <w:szCs w:val="24"/>
        </w:rPr>
        <w:t>42</w:t>
      </w:r>
      <w:r w:rsidRPr="008953E9">
        <w:rPr>
          <w:rFonts w:ascii="Corbel" w:eastAsia="Times New Roman" w:hAnsi="Corbel" w:cs="Times New Roman"/>
          <w:sz w:val="24"/>
          <w:szCs w:val="24"/>
        </w:rPr>
        <w:t xml:space="preserve">% Healthy </w:t>
      </w:r>
      <w:r w:rsidR="002032E5">
        <w:rPr>
          <w:rFonts w:ascii="Corbel" w:eastAsia="Times New Roman" w:hAnsi="Corbel" w:cs="Times New Roman"/>
          <w:sz w:val="24"/>
          <w:szCs w:val="24"/>
        </w:rPr>
        <w:t xml:space="preserve">Michigan, </w:t>
      </w:r>
      <w:r w:rsidR="00E77490">
        <w:rPr>
          <w:rFonts w:ascii="Corbel" w:eastAsia="Times New Roman" w:hAnsi="Corbel" w:cs="Times New Roman"/>
          <w:sz w:val="24"/>
          <w:szCs w:val="24"/>
        </w:rPr>
        <w:t>13</w:t>
      </w:r>
      <w:r w:rsidRPr="008953E9">
        <w:rPr>
          <w:rFonts w:ascii="Corbel" w:eastAsia="Times New Roman" w:hAnsi="Corbel" w:cs="Times New Roman"/>
          <w:sz w:val="24"/>
          <w:szCs w:val="24"/>
        </w:rPr>
        <w:t xml:space="preserve">% </w:t>
      </w:r>
      <w:r w:rsidR="002032E5">
        <w:rPr>
          <w:rFonts w:ascii="Corbel" w:eastAsia="Times New Roman" w:hAnsi="Corbel" w:cs="Times New Roman"/>
          <w:sz w:val="24"/>
          <w:szCs w:val="24"/>
        </w:rPr>
        <w:t>(</w:t>
      </w:r>
      <w:r w:rsidR="00E77490">
        <w:rPr>
          <w:rFonts w:ascii="Corbel" w:eastAsia="Times New Roman" w:hAnsi="Corbel" w:cs="Times New Roman"/>
          <w:sz w:val="24"/>
          <w:szCs w:val="24"/>
        </w:rPr>
        <w:t>3</w:t>
      </w:r>
      <w:r w:rsidR="00DA4F61">
        <w:rPr>
          <w:rFonts w:ascii="Corbel" w:eastAsia="Times New Roman" w:hAnsi="Corbel" w:cs="Times New Roman"/>
          <w:sz w:val="24"/>
          <w:szCs w:val="24"/>
        </w:rPr>
        <w:t xml:space="preserve">) </w:t>
      </w:r>
      <w:r w:rsidR="002032E5">
        <w:rPr>
          <w:rFonts w:ascii="Corbel" w:eastAsia="Times New Roman" w:hAnsi="Corbel" w:cs="Times New Roman"/>
          <w:sz w:val="24"/>
          <w:szCs w:val="24"/>
        </w:rPr>
        <w:t xml:space="preserve">General Fund. </w:t>
      </w:r>
      <w:r w:rsidR="00E77490">
        <w:rPr>
          <w:rFonts w:ascii="Corbel" w:eastAsia="Times New Roman" w:hAnsi="Corbel" w:cs="Times New Roman"/>
          <w:sz w:val="24"/>
          <w:szCs w:val="24"/>
        </w:rPr>
        <w:t>50</w:t>
      </w:r>
      <w:r w:rsidRPr="008953E9">
        <w:rPr>
          <w:rFonts w:ascii="Corbel" w:eastAsia="Times New Roman" w:hAnsi="Corbel" w:cs="Times New Roman"/>
          <w:sz w:val="24"/>
          <w:szCs w:val="24"/>
        </w:rPr>
        <w:t>% had co-occurring mental health</w:t>
      </w:r>
      <w:r w:rsidR="002032E5">
        <w:rPr>
          <w:rFonts w:ascii="Corbel" w:eastAsia="Times New Roman" w:hAnsi="Corbel" w:cs="Times New Roman"/>
          <w:sz w:val="24"/>
          <w:szCs w:val="24"/>
        </w:rPr>
        <w:t xml:space="preserve"> and substance use disorders. </w:t>
      </w:r>
      <w:r w:rsidR="00E77490">
        <w:rPr>
          <w:rFonts w:ascii="Corbel" w:eastAsia="Times New Roman" w:hAnsi="Corbel" w:cs="Times New Roman"/>
          <w:sz w:val="24"/>
          <w:szCs w:val="24"/>
        </w:rPr>
        <w:t>50</w:t>
      </w:r>
      <w:r w:rsidRPr="008953E9">
        <w:rPr>
          <w:rFonts w:ascii="Corbel" w:eastAsia="Times New Roman" w:hAnsi="Corbel" w:cs="Times New Roman"/>
          <w:sz w:val="24"/>
          <w:szCs w:val="24"/>
        </w:rPr>
        <w:t xml:space="preserve">% </w:t>
      </w:r>
      <w:r w:rsidR="002032E5">
        <w:rPr>
          <w:rFonts w:ascii="Corbel" w:eastAsia="Times New Roman" w:hAnsi="Corbel" w:cs="Times New Roman"/>
          <w:sz w:val="24"/>
          <w:szCs w:val="24"/>
        </w:rPr>
        <w:t xml:space="preserve">were previously unknown to us. </w:t>
      </w:r>
      <w:r w:rsidRPr="008953E9">
        <w:rPr>
          <w:rFonts w:ascii="Corbel" w:eastAsia="Times New Roman" w:hAnsi="Corbel" w:cs="Times New Roman"/>
          <w:sz w:val="24"/>
          <w:szCs w:val="24"/>
        </w:rPr>
        <w:t xml:space="preserve"> </w:t>
      </w:r>
      <w:r w:rsidR="00E77490">
        <w:rPr>
          <w:rFonts w:ascii="Corbel" w:eastAsia="Times New Roman" w:hAnsi="Corbel" w:cs="Times New Roman"/>
          <w:sz w:val="24"/>
          <w:szCs w:val="24"/>
        </w:rPr>
        <w:t xml:space="preserve">3 </w:t>
      </w:r>
      <w:r w:rsidRPr="008953E9">
        <w:rPr>
          <w:rFonts w:ascii="Corbel" w:eastAsia="Times New Roman" w:hAnsi="Corbel" w:cs="Times New Roman"/>
          <w:sz w:val="24"/>
          <w:szCs w:val="24"/>
        </w:rPr>
        <w:t xml:space="preserve">reported the Family Medical Center as their </w:t>
      </w:r>
      <w:r w:rsidR="002032E5">
        <w:rPr>
          <w:rFonts w:ascii="Corbel" w:eastAsia="Times New Roman" w:hAnsi="Corbel" w:cs="Times New Roman"/>
          <w:sz w:val="24"/>
          <w:szCs w:val="24"/>
        </w:rPr>
        <w:t xml:space="preserve">primary health care provider, </w:t>
      </w:r>
      <w:r w:rsidR="00E77490">
        <w:rPr>
          <w:rFonts w:ascii="Corbel" w:eastAsia="Times New Roman" w:hAnsi="Corbel" w:cs="Times New Roman"/>
          <w:sz w:val="24"/>
          <w:szCs w:val="24"/>
        </w:rPr>
        <w:t>11</w:t>
      </w:r>
      <w:r w:rsidRPr="008953E9">
        <w:rPr>
          <w:rFonts w:ascii="Corbel" w:eastAsia="Times New Roman" w:hAnsi="Corbel" w:cs="Times New Roman"/>
          <w:sz w:val="24"/>
          <w:szCs w:val="24"/>
        </w:rPr>
        <w:t xml:space="preserve"> with no primary healthcare provider. We were ab</w:t>
      </w:r>
      <w:r w:rsidR="002032E5">
        <w:rPr>
          <w:rFonts w:ascii="Corbel" w:eastAsia="Times New Roman" w:hAnsi="Corbel" w:cs="Times New Roman"/>
          <w:sz w:val="24"/>
          <w:szCs w:val="24"/>
        </w:rPr>
        <w:t xml:space="preserve">le to divert </w:t>
      </w:r>
      <w:r w:rsidR="00E77490">
        <w:rPr>
          <w:rFonts w:ascii="Corbel" w:eastAsia="Times New Roman" w:hAnsi="Corbel" w:cs="Times New Roman"/>
          <w:sz w:val="24"/>
          <w:szCs w:val="24"/>
        </w:rPr>
        <w:t>6</w:t>
      </w:r>
      <w:r w:rsidR="002032E5">
        <w:rPr>
          <w:rFonts w:ascii="Corbel" w:eastAsia="Times New Roman" w:hAnsi="Corbel" w:cs="Times New Roman"/>
          <w:sz w:val="24"/>
          <w:szCs w:val="24"/>
        </w:rPr>
        <w:t xml:space="preserve">. </w:t>
      </w:r>
      <w:r w:rsidR="00E77490">
        <w:rPr>
          <w:rFonts w:ascii="Corbel" w:eastAsia="Times New Roman" w:hAnsi="Corbel" w:cs="Times New Roman"/>
          <w:sz w:val="24"/>
          <w:szCs w:val="24"/>
        </w:rPr>
        <w:t>11</w:t>
      </w:r>
      <w:r w:rsidR="002032E5">
        <w:rPr>
          <w:rFonts w:ascii="Corbel" w:eastAsia="Times New Roman" w:hAnsi="Corbel" w:cs="Times New Roman"/>
          <w:sz w:val="24"/>
          <w:szCs w:val="24"/>
        </w:rPr>
        <w:t xml:space="preserve"> went in on petition. </w:t>
      </w:r>
      <w:r w:rsidR="00E77490">
        <w:rPr>
          <w:rFonts w:ascii="Corbel" w:eastAsia="Times New Roman" w:hAnsi="Corbel" w:cs="Times New Roman"/>
          <w:sz w:val="24"/>
          <w:szCs w:val="24"/>
        </w:rPr>
        <w:t>1</w:t>
      </w:r>
      <w:r w:rsidRPr="008953E9">
        <w:rPr>
          <w:rFonts w:ascii="Corbel" w:eastAsia="Times New Roman" w:hAnsi="Corbel" w:cs="Times New Roman"/>
          <w:sz w:val="24"/>
          <w:szCs w:val="24"/>
        </w:rPr>
        <w:t xml:space="preserve"> no sh</w:t>
      </w:r>
      <w:r w:rsidR="00E43618">
        <w:rPr>
          <w:rFonts w:ascii="Corbel" w:eastAsia="Times New Roman" w:hAnsi="Corbel" w:cs="Times New Roman"/>
          <w:sz w:val="24"/>
          <w:szCs w:val="24"/>
        </w:rPr>
        <w:t>ow for a follow up appointment.</w:t>
      </w:r>
      <w:r w:rsidR="00E77490">
        <w:rPr>
          <w:rFonts w:ascii="Corbel" w:eastAsia="Times New Roman" w:hAnsi="Corbel" w:cs="Times New Roman"/>
          <w:sz w:val="24"/>
          <w:szCs w:val="24"/>
        </w:rPr>
        <w:t xml:space="preserve"> 2 people left emergency room against medical advice.</w:t>
      </w:r>
    </w:p>
    <w:p w:rsidR="00E43618" w:rsidRPr="00E43618" w:rsidRDefault="00E43618" w:rsidP="00E43618">
      <w:pPr>
        <w:spacing w:after="0" w:line="240" w:lineRule="auto"/>
        <w:ind w:left="720"/>
        <w:contextualSpacing/>
        <w:jc w:val="both"/>
        <w:rPr>
          <w:rFonts w:ascii="Corbel" w:eastAsia="Times New Roman" w:hAnsi="Corbel" w:cs="Times New Roman"/>
          <w:sz w:val="24"/>
          <w:szCs w:val="24"/>
        </w:rPr>
      </w:pPr>
    </w:p>
    <w:p w:rsidR="008953E9" w:rsidRPr="008953E9" w:rsidRDefault="008953E9" w:rsidP="000A05EA">
      <w:pPr>
        <w:spacing w:after="0" w:line="240" w:lineRule="auto"/>
        <w:ind w:left="1080"/>
        <w:contextualSpacing/>
        <w:jc w:val="both"/>
        <w:rPr>
          <w:rFonts w:ascii="Corbel" w:eastAsia="Times New Roman" w:hAnsi="Corbel" w:cs="Times New Roman"/>
          <w:b/>
          <w:i/>
          <w:sz w:val="24"/>
          <w:szCs w:val="24"/>
          <w:u w:val="single"/>
        </w:rPr>
      </w:pPr>
      <w:r w:rsidRPr="008953E9">
        <w:rPr>
          <w:rFonts w:ascii="Corbel" w:eastAsia="Times New Roman" w:hAnsi="Corbel" w:cs="Times New Roman"/>
          <w:b/>
          <w:i/>
          <w:sz w:val="24"/>
          <w:szCs w:val="24"/>
          <w:u w:val="single"/>
        </w:rPr>
        <w:t xml:space="preserve">Finance Report </w:t>
      </w:r>
    </w:p>
    <w:p w:rsidR="008953E9" w:rsidRPr="008953E9" w:rsidRDefault="007C5B0E" w:rsidP="007C5B0E">
      <w:pPr>
        <w:spacing w:after="0" w:line="240" w:lineRule="auto"/>
        <w:ind w:left="1080"/>
        <w:contextualSpacing/>
        <w:jc w:val="both"/>
        <w:rPr>
          <w:rFonts w:ascii="Corbel" w:eastAsia="Times New Roman" w:hAnsi="Corbel" w:cs="Times New Roman"/>
          <w:sz w:val="24"/>
          <w:szCs w:val="24"/>
        </w:rPr>
      </w:pPr>
      <w:r>
        <w:rPr>
          <w:rFonts w:ascii="Corbel" w:eastAsia="Times New Roman" w:hAnsi="Corbel" w:cs="Times New Roman"/>
          <w:sz w:val="24"/>
          <w:szCs w:val="24"/>
        </w:rPr>
        <w:t>As</w:t>
      </w:r>
      <w:bookmarkStart w:id="0" w:name="_GoBack"/>
      <w:bookmarkEnd w:id="0"/>
      <w:r w:rsidR="00D84640">
        <w:rPr>
          <w:rFonts w:ascii="Corbel" w:eastAsia="Times New Roman" w:hAnsi="Corbel" w:cs="Times New Roman"/>
          <w:sz w:val="24"/>
          <w:szCs w:val="24"/>
        </w:rPr>
        <w:t xml:space="preserve"> of October we are</w:t>
      </w:r>
      <w:r w:rsidR="00E77490">
        <w:rPr>
          <w:rFonts w:ascii="Corbel" w:eastAsia="Times New Roman" w:hAnsi="Corbel" w:cs="Times New Roman"/>
          <w:sz w:val="24"/>
          <w:szCs w:val="24"/>
        </w:rPr>
        <w:t xml:space="preserve"> 8% completed</w:t>
      </w:r>
      <w:r w:rsidR="00D84640">
        <w:rPr>
          <w:rFonts w:ascii="Corbel" w:eastAsia="Times New Roman" w:hAnsi="Corbel" w:cs="Times New Roman"/>
          <w:sz w:val="24"/>
          <w:szCs w:val="24"/>
        </w:rPr>
        <w:t xml:space="preserve"> at 7% spent</w:t>
      </w:r>
      <w:r w:rsidR="00E77490">
        <w:rPr>
          <w:rFonts w:ascii="Corbel" w:eastAsia="Times New Roman" w:hAnsi="Corbel" w:cs="Times New Roman"/>
          <w:sz w:val="24"/>
          <w:szCs w:val="24"/>
        </w:rPr>
        <w:t xml:space="preserve">. </w:t>
      </w:r>
      <w:r w:rsidR="00D84640">
        <w:rPr>
          <w:rFonts w:ascii="Corbel" w:eastAsia="Times New Roman" w:hAnsi="Corbel" w:cs="Times New Roman"/>
          <w:sz w:val="24"/>
          <w:szCs w:val="24"/>
        </w:rPr>
        <w:t xml:space="preserve">At this time, we are showing being able to contribute around $37,000 to the fund balance. </w:t>
      </w:r>
      <w:r w:rsidR="00E77490">
        <w:rPr>
          <w:rFonts w:ascii="Corbel" w:eastAsia="Times New Roman" w:hAnsi="Corbel" w:cs="Times New Roman"/>
          <w:sz w:val="24"/>
          <w:szCs w:val="24"/>
        </w:rPr>
        <w:t>GF</w:t>
      </w:r>
      <w:r w:rsidR="00D84640">
        <w:rPr>
          <w:rFonts w:ascii="Corbel" w:eastAsia="Times New Roman" w:hAnsi="Corbel" w:cs="Times New Roman"/>
          <w:sz w:val="24"/>
          <w:szCs w:val="24"/>
        </w:rPr>
        <w:t xml:space="preserve"> Investment account</w:t>
      </w:r>
      <w:r w:rsidR="00E77490">
        <w:rPr>
          <w:rFonts w:ascii="Corbel" w:eastAsia="Times New Roman" w:hAnsi="Corbel" w:cs="Times New Roman"/>
          <w:sz w:val="24"/>
          <w:szCs w:val="24"/>
        </w:rPr>
        <w:t xml:space="preserve"> saw a decrease, </w:t>
      </w:r>
      <w:r w:rsidR="00D84640">
        <w:rPr>
          <w:rFonts w:ascii="Corbel" w:eastAsia="Times New Roman" w:hAnsi="Corbel" w:cs="Times New Roman"/>
          <w:sz w:val="24"/>
          <w:szCs w:val="24"/>
        </w:rPr>
        <w:t>Hendershot Fund saw an</w:t>
      </w:r>
      <w:r w:rsidR="00E77490">
        <w:rPr>
          <w:rFonts w:ascii="Corbel" w:eastAsia="Times New Roman" w:hAnsi="Corbel" w:cs="Times New Roman"/>
          <w:sz w:val="24"/>
          <w:szCs w:val="24"/>
        </w:rPr>
        <w:t xml:space="preserve"> increase from FMC returning payment</w:t>
      </w:r>
      <w:r w:rsidR="005A2035">
        <w:rPr>
          <w:rFonts w:ascii="Corbel" w:eastAsia="Times New Roman" w:hAnsi="Corbel" w:cs="Times New Roman"/>
          <w:sz w:val="24"/>
          <w:szCs w:val="24"/>
        </w:rPr>
        <w:t xml:space="preserve"> from October</w:t>
      </w:r>
      <w:r w:rsidR="00E77490">
        <w:rPr>
          <w:rFonts w:ascii="Corbel" w:eastAsia="Times New Roman" w:hAnsi="Corbel" w:cs="Times New Roman"/>
          <w:sz w:val="24"/>
          <w:szCs w:val="24"/>
        </w:rPr>
        <w:t xml:space="preserve">, but decreased overall. </w:t>
      </w:r>
    </w:p>
    <w:p w:rsidR="008953E9" w:rsidRPr="008953E9" w:rsidRDefault="008953E9" w:rsidP="008953E9">
      <w:pPr>
        <w:spacing w:after="0" w:line="240" w:lineRule="auto"/>
        <w:ind w:left="720"/>
        <w:contextualSpacing/>
        <w:jc w:val="both"/>
        <w:rPr>
          <w:rFonts w:ascii="Corbel" w:eastAsia="Times New Roman" w:hAnsi="Corbel" w:cs="Times New Roman"/>
          <w:sz w:val="24"/>
          <w:szCs w:val="24"/>
        </w:rPr>
      </w:pPr>
    </w:p>
    <w:p w:rsidR="008953E9" w:rsidRPr="008953E9" w:rsidRDefault="008953E9" w:rsidP="00E43618">
      <w:pPr>
        <w:spacing w:after="0" w:line="240" w:lineRule="auto"/>
        <w:ind w:left="720"/>
        <w:contextualSpacing/>
        <w:jc w:val="both"/>
        <w:rPr>
          <w:rFonts w:ascii="Corbel" w:eastAsia="Times New Roman" w:hAnsi="Corbel" w:cs="Times New Roman"/>
          <w:sz w:val="24"/>
          <w:szCs w:val="24"/>
        </w:rPr>
      </w:pPr>
      <w:r w:rsidRPr="008953E9">
        <w:rPr>
          <w:rFonts w:ascii="Corbel" w:eastAsia="Times New Roman" w:hAnsi="Corbel" w:cs="Times New Roman"/>
          <w:b/>
          <w:sz w:val="24"/>
          <w:szCs w:val="24"/>
        </w:rPr>
        <w:t>MOTION BY</w:t>
      </w:r>
      <w:r w:rsidR="00DA4F61">
        <w:rPr>
          <w:rFonts w:ascii="Corbel" w:eastAsia="Times New Roman" w:hAnsi="Corbel" w:cs="Times New Roman"/>
          <w:b/>
          <w:sz w:val="24"/>
          <w:szCs w:val="24"/>
        </w:rPr>
        <w:t xml:space="preserve"> </w:t>
      </w:r>
      <w:r w:rsidR="00E77490">
        <w:rPr>
          <w:rFonts w:ascii="Corbel" w:eastAsia="Times New Roman" w:hAnsi="Corbel" w:cs="Times New Roman"/>
          <w:b/>
          <w:sz w:val="24"/>
          <w:szCs w:val="24"/>
        </w:rPr>
        <w:t xml:space="preserve">A. PALMER </w:t>
      </w:r>
      <w:r w:rsidRPr="008953E9">
        <w:rPr>
          <w:rFonts w:ascii="Corbel" w:eastAsia="Times New Roman" w:hAnsi="Corbel" w:cs="Times New Roman"/>
          <w:sz w:val="24"/>
          <w:szCs w:val="24"/>
        </w:rPr>
        <w:t>to approve the</w:t>
      </w:r>
      <w:r w:rsidR="005A2035">
        <w:rPr>
          <w:rFonts w:ascii="Corbel" w:eastAsia="Times New Roman" w:hAnsi="Corbel" w:cs="Times New Roman"/>
          <w:sz w:val="24"/>
          <w:szCs w:val="24"/>
        </w:rPr>
        <w:t xml:space="preserve"> finance and</w:t>
      </w:r>
      <w:r w:rsidRPr="008953E9">
        <w:rPr>
          <w:rFonts w:ascii="Corbel" w:eastAsia="Times New Roman" w:hAnsi="Corbel" w:cs="Times New Roman"/>
          <w:sz w:val="24"/>
          <w:szCs w:val="24"/>
        </w:rPr>
        <w:t xml:space="preserve"> accounts payable report. </w:t>
      </w:r>
      <w:r w:rsidRPr="008953E9">
        <w:rPr>
          <w:rFonts w:ascii="Corbel" w:eastAsia="Times New Roman" w:hAnsi="Corbel" w:cs="Times New Roman"/>
          <w:b/>
          <w:sz w:val="24"/>
          <w:szCs w:val="24"/>
        </w:rPr>
        <w:t>SUPPORTED BY</w:t>
      </w:r>
      <w:r w:rsidR="00E77490">
        <w:rPr>
          <w:rFonts w:ascii="Corbel" w:eastAsia="Times New Roman" w:hAnsi="Corbel" w:cs="Times New Roman"/>
          <w:b/>
          <w:sz w:val="24"/>
          <w:szCs w:val="24"/>
        </w:rPr>
        <w:t xml:space="preserve"> D. REED</w:t>
      </w:r>
      <w:r w:rsidRPr="008953E9">
        <w:rPr>
          <w:rFonts w:ascii="Corbel" w:eastAsia="Times New Roman" w:hAnsi="Corbel" w:cs="Times New Roman"/>
          <w:b/>
          <w:sz w:val="24"/>
          <w:szCs w:val="24"/>
        </w:rPr>
        <w:t>. MOTION CARRIED.</w:t>
      </w:r>
    </w:p>
    <w:p w:rsidR="008953E9" w:rsidRPr="008953E9" w:rsidRDefault="008953E9" w:rsidP="008953E9">
      <w:pPr>
        <w:spacing w:after="0" w:line="240" w:lineRule="auto"/>
        <w:jc w:val="both"/>
        <w:rPr>
          <w:rFonts w:ascii="Corbel" w:eastAsia="Times New Roman" w:hAnsi="Corbel" w:cs="Times New Roman"/>
          <w:sz w:val="24"/>
          <w:szCs w:val="24"/>
        </w:rPr>
      </w:pPr>
    </w:p>
    <w:p w:rsidR="00E43618" w:rsidRPr="00E43618" w:rsidRDefault="00E43618" w:rsidP="00E43618">
      <w:pPr>
        <w:spacing w:after="0" w:line="240" w:lineRule="auto"/>
        <w:ind w:left="720"/>
        <w:jc w:val="both"/>
        <w:rPr>
          <w:rFonts w:ascii="Corbel" w:eastAsia="Times New Roman" w:hAnsi="Corbel" w:cs="Times New Roman"/>
          <w:sz w:val="24"/>
          <w:szCs w:val="24"/>
        </w:rPr>
      </w:pPr>
    </w:p>
    <w:p w:rsidR="00DA4F61" w:rsidRDefault="000A05EA" w:rsidP="00DA4F61">
      <w:pPr>
        <w:pStyle w:val="ListParagraph"/>
        <w:numPr>
          <w:ilvl w:val="0"/>
          <w:numId w:val="13"/>
        </w:numPr>
        <w:jc w:val="both"/>
        <w:rPr>
          <w:rFonts w:ascii="Corbel" w:hAnsi="Corbel"/>
          <w:b/>
          <w:u w:val="single"/>
        </w:rPr>
      </w:pPr>
      <w:r>
        <w:rPr>
          <w:rFonts w:ascii="Corbel" w:hAnsi="Corbel"/>
          <w:b/>
          <w:u w:val="single"/>
        </w:rPr>
        <w:t>Personnel</w:t>
      </w:r>
      <w:r w:rsidR="00DA4F61" w:rsidRPr="00DA4F61">
        <w:rPr>
          <w:rFonts w:ascii="Corbel" w:hAnsi="Corbel"/>
          <w:b/>
          <w:u w:val="single"/>
        </w:rPr>
        <w:t xml:space="preserve"> Committee</w:t>
      </w:r>
    </w:p>
    <w:p w:rsidR="005A2035" w:rsidRDefault="005A2035" w:rsidP="00E77490">
      <w:pPr>
        <w:ind w:left="1440"/>
        <w:jc w:val="both"/>
        <w:rPr>
          <w:rFonts w:ascii="Corbel" w:hAnsi="Corbel"/>
        </w:rPr>
      </w:pPr>
      <w:r w:rsidRPr="005A2035">
        <w:rPr>
          <w:rFonts w:ascii="Corbel" w:hAnsi="Corbel"/>
        </w:rPr>
        <w:t>We currently have an HR Generalist position, which is recommended to be updated to an HR Manager position. HR position has expanded and now requires someone with more training and experience. There has also been an update to the salary range.</w:t>
      </w:r>
    </w:p>
    <w:p w:rsidR="00E77490" w:rsidRDefault="005A2035" w:rsidP="00E77490">
      <w:pPr>
        <w:ind w:left="1440"/>
        <w:jc w:val="both"/>
        <w:rPr>
          <w:rFonts w:ascii="Corbel" w:hAnsi="Corbel"/>
        </w:rPr>
      </w:pPr>
      <w:r w:rsidRPr="005A2035">
        <w:rPr>
          <w:rFonts w:ascii="Corbel" w:hAnsi="Corbel"/>
          <w:b/>
        </w:rPr>
        <w:t>MOTION BY A. PALMER</w:t>
      </w:r>
      <w:r>
        <w:rPr>
          <w:rFonts w:ascii="Corbel" w:hAnsi="Corbel"/>
        </w:rPr>
        <w:t xml:space="preserve"> to approve the new HR Manager </w:t>
      </w:r>
      <w:proofErr w:type="gramStart"/>
      <w:r>
        <w:rPr>
          <w:rFonts w:ascii="Corbel" w:hAnsi="Corbel"/>
        </w:rPr>
        <w:t>job</w:t>
      </w:r>
      <w:proofErr w:type="gramEnd"/>
      <w:r>
        <w:rPr>
          <w:rFonts w:ascii="Corbel" w:hAnsi="Corbel"/>
        </w:rPr>
        <w:t xml:space="preserve"> description. </w:t>
      </w:r>
      <w:r w:rsidRPr="005A2035">
        <w:rPr>
          <w:rFonts w:ascii="Corbel" w:hAnsi="Corbel"/>
          <w:b/>
        </w:rPr>
        <w:t>SUPPORTED BY D. REED.</w:t>
      </w:r>
      <w:r>
        <w:rPr>
          <w:rFonts w:ascii="Corbel" w:hAnsi="Corbel"/>
          <w:b/>
        </w:rPr>
        <w:t xml:space="preserve"> MOTION CARRIED</w:t>
      </w:r>
    </w:p>
    <w:p w:rsidR="005A2035" w:rsidRDefault="005A2035" w:rsidP="007C5B0E">
      <w:pPr>
        <w:ind w:left="1440"/>
        <w:jc w:val="both"/>
        <w:rPr>
          <w:rFonts w:ascii="Corbel" w:hAnsi="Corbel"/>
        </w:rPr>
      </w:pPr>
      <w:r w:rsidRPr="005A2035">
        <w:rPr>
          <w:rFonts w:ascii="Corbel" w:hAnsi="Corbel"/>
        </w:rPr>
        <w:t>Proposing rescinding the Mandatory Vaccination Policy. Instead of a mandate, staff will now turn in proof of their vaccination if they choose to get it, but also have the option to fill out a declination form. Staff will still be encouraged to receive vaccines.</w:t>
      </w:r>
    </w:p>
    <w:p w:rsidR="000443B5" w:rsidRPr="000443B5" w:rsidRDefault="005A2035" w:rsidP="007C5B0E">
      <w:pPr>
        <w:ind w:left="1440"/>
        <w:jc w:val="both"/>
        <w:rPr>
          <w:rFonts w:ascii="Corbel" w:hAnsi="Corbel"/>
        </w:rPr>
      </w:pPr>
      <w:r w:rsidRPr="005A2035">
        <w:rPr>
          <w:rFonts w:ascii="Corbel" w:hAnsi="Corbel"/>
          <w:b/>
        </w:rPr>
        <w:lastRenderedPageBreak/>
        <w:t>MOTION BY D. REED</w:t>
      </w:r>
      <w:r>
        <w:rPr>
          <w:rFonts w:ascii="Corbel" w:hAnsi="Corbel"/>
        </w:rPr>
        <w:t xml:space="preserve"> to approve rescinding the Mandatory Vaccination Policy</w:t>
      </w:r>
      <w:r w:rsidR="000443B5">
        <w:rPr>
          <w:rFonts w:ascii="Corbel" w:hAnsi="Corbel"/>
        </w:rPr>
        <w:t xml:space="preserve"> </w:t>
      </w:r>
      <w:r>
        <w:rPr>
          <w:rFonts w:ascii="Corbel" w:hAnsi="Corbel"/>
        </w:rPr>
        <w:t>to go into effect</w:t>
      </w:r>
      <w:r w:rsidR="000443B5">
        <w:rPr>
          <w:rFonts w:ascii="Corbel" w:hAnsi="Corbel"/>
        </w:rPr>
        <w:t xml:space="preserve"> January 31</w:t>
      </w:r>
      <w:r w:rsidR="000443B5" w:rsidRPr="000443B5">
        <w:rPr>
          <w:rFonts w:ascii="Corbel" w:hAnsi="Corbel"/>
          <w:vertAlign w:val="superscript"/>
        </w:rPr>
        <w:t>st</w:t>
      </w:r>
      <w:r w:rsidR="000443B5">
        <w:rPr>
          <w:rFonts w:ascii="Corbel" w:hAnsi="Corbel"/>
        </w:rPr>
        <w:t xml:space="preserve">. </w:t>
      </w:r>
      <w:r w:rsidRPr="005A2035">
        <w:rPr>
          <w:rFonts w:ascii="Corbel" w:hAnsi="Corbel"/>
          <w:b/>
        </w:rPr>
        <w:t>SUPPORTED BY A. PALMER. MOTION CARRIED.</w:t>
      </w:r>
    </w:p>
    <w:p w:rsidR="000A05EA" w:rsidRDefault="000A05EA" w:rsidP="000A05EA">
      <w:pPr>
        <w:pStyle w:val="ListParagraph"/>
        <w:numPr>
          <w:ilvl w:val="0"/>
          <w:numId w:val="13"/>
        </w:numPr>
        <w:rPr>
          <w:rFonts w:ascii="Corbel" w:hAnsi="Corbel"/>
          <w:b/>
          <w:u w:val="single"/>
        </w:rPr>
      </w:pPr>
      <w:r w:rsidRPr="000A05EA">
        <w:rPr>
          <w:rFonts w:ascii="Corbel" w:hAnsi="Corbel"/>
          <w:b/>
          <w:u w:val="single"/>
        </w:rPr>
        <w:t>Recipient Rights Advisory Committee</w:t>
      </w:r>
    </w:p>
    <w:p w:rsidR="005A2035" w:rsidRDefault="005A2035" w:rsidP="000443B5">
      <w:pPr>
        <w:ind w:left="1260"/>
        <w:rPr>
          <w:rFonts w:ascii="Corbel" w:hAnsi="Corbel"/>
          <w:b/>
          <w:u w:val="single"/>
        </w:rPr>
      </w:pPr>
      <w:r>
        <w:rPr>
          <w:rFonts w:ascii="Corbel" w:hAnsi="Corbel"/>
        </w:rPr>
        <w:t xml:space="preserve">Kathryn reported on the Recipient Rights Committee. The committee reviewed the ORR annual report and received training on the </w:t>
      </w:r>
      <w:r w:rsidRPr="005A2035">
        <w:rPr>
          <w:rFonts w:ascii="Corbel" w:hAnsi="Corbel"/>
        </w:rPr>
        <w:t xml:space="preserve">Psychotropic Medication Orders &amp; Consents </w:t>
      </w:r>
      <w:r>
        <w:rPr>
          <w:rFonts w:ascii="Corbel" w:hAnsi="Corbel"/>
        </w:rPr>
        <w:t>policy. The committee recommending accepting the Annual report, accomplished and desired outcomes, and recommended continuing to support and fund the Rights Office at its current level</w:t>
      </w:r>
    </w:p>
    <w:p w:rsidR="000A05EA" w:rsidRDefault="005A2035" w:rsidP="000443B5">
      <w:pPr>
        <w:ind w:left="1260"/>
        <w:rPr>
          <w:rFonts w:ascii="Corbel" w:hAnsi="Corbel"/>
        </w:rPr>
      </w:pPr>
      <w:r w:rsidRPr="005A2035">
        <w:rPr>
          <w:rFonts w:ascii="Corbel" w:hAnsi="Corbel"/>
          <w:b/>
        </w:rPr>
        <w:t>MOTION BY</w:t>
      </w:r>
      <w:r w:rsidR="000443B5" w:rsidRPr="005A2035">
        <w:rPr>
          <w:rFonts w:ascii="Corbel" w:hAnsi="Corbel"/>
          <w:b/>
        </w:rPr>
        <w:t xml:space="preserve"> A PALMER</w:t>
      </w:r>
      <w:r>
        <w:rPr>
          <w:rFonts w:ascii="Corbel" w:hAnsi="Corbel"/>
        </w:rPr>
        <w:t xml:space="preserve"> to accept the FY23 Annual Report and the accomplished and desired outcomes</w:t>
      </w:r>
      <w:r w:rsidR="000443B5">
        <w:rPr>
          <w:rFonts w:ascii="Corbel" w:hAnsi="Corbel"/>
        </w:rPr>
        <w:t xml:space="preserve">. </w:t>
      </w:r>
      <w:r w:rsidRPr="005A2035">
        <w:rPr>
          <w:rFonts w:ascii="Corbel" w:hAnsi="Corbel"/>
          <w:b/>
        </w:rPr>
        <w:t>SUPPORTED BY</w:t>
      </w:r>
      <w:r w:rsidR="000443B5" w:rsidRPr="005A2035">
        <w:rPr>
          <w:rFonts w:ascii="Corbel" w:hAnsi="Corbel"/>
          <w:b/>
        </w:rPr>
        <w:t xml:space="preserve"> D. REED. </w:t>
      </w:r>
      <w:r w:rsidRPr="005A2035">
        <w:rPr>
          <w:rFonts w:ascii="Corbel" w:hAnsi="Corbel"/>
          <w:b/>
        </w:rPr>
        <w:t>MOTION CARRIED.</w:t>
      </w:r>
      <w:r w:rsidR="000443B5">
        <w:rPr>
          <w:rFonts w:ascii="Corbel" w:hAnsi="Corbel"/>
        </w:rPr>
        <w:t xml:space="preserve"> </w:t>
      </w:r>
    </w:p>
    <w:p w:rsidR="000443B5" w:rsidRPr="000443B5" w:rsidRDefault="005A2035" w:rsidP="000443B5">
      <w:pPr>
        <w:ind w:left="1260"/>
        <w:rPr>
          <w:rFonts w:ascii="Corbel" w:hAnsi="Corbel"/>
        </w:rPr>
      </w:pPr>
      <w:r w:rsidRPr="005A2035">
        <w:rPr>
          <w:rFonts w:ascii="Corbel" w:hAnsi="Corbel"/>
          <w:b/>
        </w:rPr>
        <w:t>MOTION BY</w:t>
      </w:r>
      <w:r w:rsidR="000443B5" w:rsidRPr="005A2035">
        <w:rPr>
          <w:rFonts w:ascii="Corbel" w:hAnsi="Corbel"/>
          <w:b/>
        </w:rPr>
        <w:t xml:space="preserve"> N</w:t>
      </w:r>
      <w:r w:rsidRPr="005A2035">
        <w:rPr>
          <w:rFonts w:ascii="Corbel" w:hAnsi="Corbel"/>
          <w:b/>
        </w:rPr>
        <w:t>.</w:t>
      </w:r>
      <w:r w:rsidR="000443B5" w:rsidRPr="005A2035">
        <w:rPr>
          <w:rFonts w:ascii="Corbel" w:hAnsi="Corbel"/>
          <w:b/>
        </w:rPr>
        <w:t xml:space="preserve"> EATON GORDON</w:t>
      </w:r>
      <w:r>
        <w:rPr>
          <w:rFonts w:ascii="Corbel" w:hAnsi="Corbel"/>
        </w:rPr>
        <w:t xml:space="preserve"> to approve </w:t>
      </w:r>
      <w:r>
        <w:rPr>
          <w:rFonts w:ascii="Corbel" w:hAnsi="Corbel"/>
          <w:sz w:val="24"/>
          <w:szCs w:val="24"/>
        </w:rPr>
        <w:t>the continuation of support and funding the LCMHA Right’s Office at its current level</w:t>
      </w:r>
      <w:r w:rsidR="000443B5">
        <w:rPr>
          <w:rFonts w:ascii="Corbel" w:hAnsi="Corbel"/>
        </w:rPr>
        <w:t xml:space="preserve">. </w:t>
      </w:r>
      <w:r w:rsidRPr="005A2035">
        <w:rPr>
          <w:rFonts w:ascii="Corbel" w:hAnsi="Corbel"/>
          <w:b/>
        </w:rPr>
        <w:t>SUPPORTED BY</w:t>
      </w:r>
      <w:r w:rsidR="000443B5" w:rsidRPr="005A2035">
        <w:rPr>
          <w:rFonts w:ascii="Corbel" w:hAnsi="Corbel"/>
          <w:b/>
        </w:rPr>
        <w:t xml:space="preserve"> D. REED. M</w:t>
      </w:r>
      <w:r w:rsidRPr="005A2035">
        <w:rPr>
          <w:rFonts w:ascii="Corbel" w:hAnsi="Corbel"/>
          <w:b/>
        </w:rPr>
        <w:t>OTION CARRIED.</w:t>
      </w:r>
    </w:p>
    <w:p w:rsidR="00E43618" w:rsidRPr="00E43618" w:rsidRDefault="00E43618" w:rsidP="00E43618">
      <w:pPr>
        <w:pStyle w:val="ListParagraph"/>
        <w:ind w:left="1440"/>
        <w:rPr>
          <w:rFonts w:ascii="Corbel" w:hAnsi="Corbel"/>
        </w:rPr>
      </w:pPr>
    </w:p>
    <w:p w:rsidR="00CA06A5" w:rsidRDefault="006E65C1" w:rsidP="00741FC5">
      <w:pPr>
        <w:pStyle w:val="ListParagraph"/>
        <w:ind w:left="1260"/>
        <w:jc w:val="both"/>
        <w:rPr>
          <w:rFonts w:ascii="Corbel" w:hAnsi="Corbel"/>
          <w:b/>
          <w:i/>
          <w:u w:val="single"/>
        </w:rPr>
      </w:pPr>
      <w:r w:rsidRPr="00985E04">
        <w:rPr>
          <w:rFonts w:ascii="Corbel" w:hAnsi="Corbel"/>
          <w:b/>
          <w:i/>
          <w:u w:val="single"/>
        </w:rPr>
        <w:t>EXECUTIVE DIRECTOR’S REPORT</w:t>
      </w:r>
    </w:p>
    <w:p w:rsidR="00E43618" w:rsidRPr="000443B5" w:rsidRDefault="000443B5" w:rsidP="000443B5">
      <w:pPr>
        <w:pStyle w:val="ListParagraph"/>
        <w:numPr>
          <w:ilvl w:val="0"/>
          <w:numId w:val="18"/>
        </w:numPr>
        <w:jc w:val="both"/>
        <w:rPr>
          <w:rFonts w:ascii="Corbel" w:hAnsi="Corbel"/>
        </w:rPr>
      </w:pPr>
      <w:r w:rsidRPr="000443B5">
        <w:rPr>
          <w:rFonts w:ascii="Corbel" w:hAnsi="Corbel"/>
        </w:rPr>
        <w:t>DHHS meeting on C</w:t>
      </w:r>
      <w:r w:rsidR="005A2035">
        <w:rPr>
          <w:rFonts w:ascii="Corbel" w:hAnsi="Corbel"/>
        </w:rPr>
        <w:t>ommunity Reintegration Homes</w:t>
      </w:r>
      <w:r w:rsidRPr="000443B5">
        <w:rPr>
          <w:rFonts w:ascii="Corbel" w:hAnsi="Corbel"/>
        </w:rPr>
        <w:t xml:space="preserve">. Each home will have 1 bed for youth as a step down from a hospital or </w:t>
      </w:r>
      <w:r w:rsidR="000B0040">
        <w:rPr>
          <w:rFonts w:ascii="Corbel" w:hAnsi="Corbel"/>
        </w:rPr>
        <w:t>CCI</w:t>
      </w:r>
      <w:r w:rsidRPr="000443B5">
        <w:rPr>
          <w:rFonts w:ascii="Corbel" w:hAnsi="Corbel"/>
        </w:rPr>
        <w:t xml:space="preserve"> </w:t>
      </w:r>
    </w:p>
    <w:p w:rsidR="007C5B0E" w:rsidRDefault="007C5B0E" w:rsidP="000443B5">
      <w:pPr>
        <w:pStyle w:val="ListParagraph"/>
        <w:numPr>
          <w:ilvl w:val="0"/>
          <w:numId w:val="18"/>
        </w:numPr>
        <w:jc w:val="both"/>
        <w:rPr>
          <w:rFonts w:ascii="Corbel" w:hAnsi="Corbel"/>
        </w:rPr>
      </w:pPr>
      <w:r>
        <w:rPr>
          <w:rFonts w:ascii="Corbel" w:hAnsi="Corbel"/>
        </w:rPr>
        <w:t>State has launched crisis residential beds for youth and adults (ICTS + PRFT). It is unclear how many beds are available. We are requesting for an adult consumer.</w:t>
      </w:r>
    </w:p>
    <w:p w:rsidR="000443B5" w:rsidRDefault="007D71FD" w:rsidP="000443B5">
      <w:pPr>
        <w:pStyle w:val="ListParagraph"/>
        <w:numPr>
          <w:ilvl w:val="0"/>
          <w:numId w:val="18"/>
        </w:numPr>
        <w:jc w:val="both"/>
        <w:rPr>
          <w:rFonts w:ascii="Corbel" w:hAnsi="Corbel"/>
        </w:rPr>
      </w:pPr>
      <w:r>
        <w:rPr>
          <w:rFonts w:ascii="Corbel" w:hAnsi="Corbel"/>
        </w:rPr>
        <w:t xml:space="preserve">Still in </w:t>
      </w:r>
      <w:r w:rsidR="002649E0">
        <w:rPr>
          <w:rFonts w:ascii="Corbel" w:hAnsi="Corbel"/>
        </w:rPr>
        <w:t>DHHS</w:t>
      </w:r>
      <w:r>
        <w:rPr>
          <w:rFonts w:ascii="Corbel" w:hAnsi="Corbel"/>
        </w:rPr>
        <w:t xml:space="preserve"> waiver audit. </w:t>
      </w:r>
    </w:p>
    <w:p w:rsidR="007D71FD" w:rsidRDefault="000B0040" w:rsidP="000443B5">
      <w:pPr>
        <w:pStyle w:val="ListParagraph"/>
        <w:numPr>
          <w:ilvl w:val="0"/>
          <w:numId w:val="18"/>
        </w:numPr>
        <w:jc w:val="both"/>
        <w:rPr>
          <w:rFonts w:ascii="Corbel" w:hAnsi="Corbel"/>
        </w:rPr>
      </w:pPr>
      <w:r>
        <w:rPr>
          <w:rFonts w:ascii="Corbel" w:hAnsi="Corbel"/>
        </w:rPr>
        <w:t xml:space="preserve">After 7 years the </w:t>
      </w:r>
      <w:r w:rsidR="007D71FD">
        <w:rPr>
          <w:rFonts w:ascii="Corbel" w:hAnsi="Corbel"/>
        </w:rPr>
        <w:t>State decided to settle</w:t>
      </w:r>
      <w:r>
        <w:rPr>
          <w:rFonts w:ascii="Corbel" w:hAnsi="Corbel"/>
        </w:rPr>
        <w:t xml:space="preserve"> a</w:t>
      </w:r>
      <w:r w:rsidR="007D71FD">
        <w:rPr>
          <w:rFonts w:ascii="Corbel" w:hAnsi="Corbel"/>
        </w:rPr>
        <w:t xml:space="preserve"> lawsuit without </w:t>
      </w:r>
      <w:r>
        <w:rPr>
          <w:rFonts w:ascii="Corbel" w:hAnsi="Corbel"/>
        </w:rPr>
        <w:t xml:space="preserve">including </w:t>
      </w:r>
      <w:r w:rsidR="007D71FD">
        <w:rPr>
          <w:rFonts w:ascii="Corbel" w:hAnsi="Corbel"/>
        </w:rPr>
        <w:t xml:space="preserve">Washtenaw </w:t>
      </w:r>
      <w:r w:rsidR="005A2035">
        <w:rPr>
          <w:rFonts w:ascii="Corbel" w:hAnsi="Corbel"/>
        </w:rPr>
        <w:t>County</w:t>
      </w:r>
      <w:r>
        <w:rPr>
          <w:rFonts w:ascii="Corbel" w:hAnsi="Corbel"/>
        </w:rPr>
        <w:t xml:space="preserve"> or the PIHP</w:t>
      </w:r>
      <w:r w:rsidR="007D71FD">
        <w:rPr>
          <w:rFonts w:ascii="Corbel" w:hAnsi="Corbel"/>
        </w:rPr>
        <w:t xml:space="preserve">.  </w:t>
      </w:r>
      <w:r>
        <w:rPr>
          <w:rFonts w:ascii="Corbel" w:hAnsi="Corbel"/>
        </w:rPr>
        <w:t>More information to come.</w:t>
      </w:r>
      <w:r w:rsidR="007D71FD">
        <w:rPr>
          <w:rFonts w:ascii="Corbel" w:hAnsi="Corbel"/>
        </w:rPr>
        <w:t xml:space="preserve"> </w:t>
      </w:r>
    </w:p>
    <w:p w:rsidR="007D71FD" w:rsidRPr="007C5B0E" w:rsidRDefault="007D71FD" w:rsidP="000443B5">
      <w:pPr>
        <w:pStyle w:val="ListParagraph"/>
        <w:numPr>
          <w:ilvl w:val="0"/>
          <w:numId w:val="18"/>
        </w:numPr>
        <w:jc w:val="both"/>
        <w:rPr>
          <w:rFonts w:ascii="Corbel" w:hAnsi="Corbel"/>
        </w:rPr>
      </w:pPr>
      <w:r w:rsidRPr="007C5B0E">
        <w:rPr>
          <w:rFonts w:ascii="Corbel" w:hAnsi="Corbel"/>
        </w:rPr>
        <w:t xml:space="preserve">Regional </w:t>
      </w:r>
      <w:r w:rsidR="000B0040" w:rsidRPr="007C5B0E">
        <w:rPr>
          <w:rFonts w:ascii="Corbel" w:hAnsi="Corbel"/>
        </w:rPr>
        <w:t>SUD</w:t>
      </w:r>
      <w:r w:rsidRPr="007C5B0E">
        <w:rPr>
          <w:rFonts w:ascii="Corbel" w:hAnsi="Corbel"/>
        </w:rPr>
        <w:t xml:space="preserve"> audit. </w:t>
      </w:r>
      <w:r w:rsidR="002649E0" w:rsidRPr="007C5B0E">
        <w:rPr>
          <w:rFonts w:ascii="Corbel" w:hAnsi="Corbel"/>
        </w:rPr>
        <w:t>Kathryn</w:t>
      </w:r>
      <w:r w:rsidRPr="007C5B0E">
        <w:rPr>
          <w:rFonts w:ascii="Corbel" w:hAnsi="Corbel"/>
        </w:rPr>
        <w:t xml:space="preserve"> will be sitting down with the director.</w:t>
      </w:r>
    </w:p>
    <w:p w:rsidR="007D71FD" w:rsidRPr="007C5B0E" w:rsidRDefault="007D71FD" w:rsidP="000443B5">
      <w:pPr>
        <w:pStyle w:val="ListParagraph"/>
        <w:numPr>
          <w:ilvl w:val="0"/>
          <w:numId w:val="18"/>
        </w:numPr>
        <w:jc w:val="both"/>
        <w:rPr>
          <w:rFonts w:ascii="Corbel" w:hAnsi="Corbel"/>
        </w:rPr>
      </w:pPr>
      <w:r w:rsidRPr="007C5B0E">
        <w:rPr>
          <w:rFonts w:ascii="Corbel" w:hAnsi="Corbel"/>
        </w:rPr>
        <w:t xml:space="preserve">Met with Judge Sala, jail, Promedica. No new changes. Kathryn is meeting with Captain Casey tomorrow. </w:t>
      </w:r>
    </w:p>
    <w:p w:rsidR="00E43618" w:rsidRPr="002649E0" w:rsidRDefault="007D71FD" w:rsidP="00E43618">
      <w:pPr>
        <w:pStyle w:val="ListParagraph"/>
        <w:numPr>
          <w:ilvl w:val="0"/>
          <w:numId w:val="18"/>
        </w:numPr>
        <w:jc w:val="both"/>
        <w:rPr>
          <w:rFonts w:ascii="Corbel" w:hAnsi="Corbel"/>
        </w:rPr>
      </w:pPr>
      <w:r>
        <w:rPr>
          <w:rFonts w:ascii="Corbel" w:hAnsi="Corbel"/>
        </w:rPr>
        <w:t xml:space="preserve">Restarting meetings for sublocade in the jail.  </w:t>
      </w:r>
    </w:p>
    <w:p w:rsidR="006E65C1" w:rsidRPr="00DA4F61" w:rsidRDefault="006E65C1" w:rsidP="00DA4F61">
      <w:pPr>
        <w:ind w:left="540" w:firstLine="720"/>
        <w:jc w:val="both"/>
        <w:rPr>
          <w:rFonts w:ascii="Corbel" w:hAnsi="Corbel"/>
          <w:b/>
          <w:i/>
          <w:u w:val="single"/>
        </w:rPr>
      </w:pPr>
      <w:r w:rsidRPr="00DA4F61">
        <w:rPr>
          <w:rFonts w:ascii="Corbel" w:hAnsi="Corbel"/>
          <w:b/>
          <w:i/>
          <w:u w:val="single"/>
        </w:rPr>
        <w:t>REPORT FROM BOARD CHAIR</w:t>
      </w:r>
    </w:p>
    <w:p w:rsidR="001F2004" w:rsidRDefault="007D71FD" w:rsidP="001F2004">
      <w:pPr>
        <w:pStyle w:val="ListParagraph"/>
        <w:ind w:left="1620"/>
        <w:jc w:val="both"/>
        <w:rPr>
          <w:rFonts w:ascii="Corbel" w:hAnsi="Corbel"/>
        </w:rPr>
      </w:pPr>
      <w:r>
        <w:rPr>
          <w:rFonts w:ascii="Corbel" w:hAnsi="Corbel"/>
        </w:rPr>
        <w:t>No report</w:t>
      </w:r>
    </w:p>
    <w:p w:rsidR="006E65C1" w:rsidRDefault="006E65C1" w:rsidP="008F5273">
      <w:pPr>
        <w:ind w:left="1260"/>
        <w:jc w:val="both"/>
        <w:rPr>
          <w:rFonts w:ascii="Corbel" w:hAnsi="Corbel"/>
          <w:b/>
          <w:i/>
          <w:u w:val="single"/>
        </w:rPr>
      </w:pPr>
      <w:r w:rsidRPr="0008220E">
        <w:rPr>
          <w:rFonts w:ascii="Corbel" w:hAnsi="Corbel"/>
          <w:b/>
          <w:i/>
          <w:u w:val="single"/>
        </w:rPr>
        <w:t>REPORT FROM REGIONAL BOARD</w:t>
      </w:r>
    </w:p>
    <w:p w:rsidR="007D71FD" w:rsidRPr="007D71FD" w:rsidRDefault="007D71FD" w:rsidP="008F5273">
      <w:pPr>
        <w:ind w:left="1260"/>
        <w:jc w:val="both"/>
        <w:rPr>
          <w:rFonts w:ascii="Corbel" w:hAnsi="Corbel"/>
        </w:rPr>
      </w:pPr>
      <w:r>
        <w:rPr>
          <w:rFonts w:ascii="Corbel" w:hAnsi="Corbel"/>
        </w:rPr>
        <w:t>Review qu</w:t>
      </w:r>
      <w:r w:rsidR="002649E0">
        <w:rPr>
          <w:rFonts w:ascii="Corbel" w:hAnsi="Corbel"/>
        </w:rPr>
        <w:t>ality assessment and performance improvement</w:t>
      </w:r>
      <w:r>
        <w:rPr>
          <w:rFonts w:ascii="Corbel" w:hAnsi="Corbel"/>
        </w:rPr>
        <w:t>. Went into closed session to discuss the lawsuit.</w:t>
      </w:r>
    </w:p>
    <w:p w:rsidR="006E65C1" w:rsidRDefault="006B70D2" w:rsidP="006E65C1">
      <w:pPr>
        <w:pStyle w:val="ListParagraph"/>
        <w:ind w:left="1260"/>
        <w:jc w:val="both"/>
        <w:rPr>
          <w:rFonts w:ascii="Corbel" w:hAnsi="Corbel"/>
          <w:b/>
          <w:i/>
          <w:u w:val="single"/>
        </w:rPr>
      </w:pPr>
      <w:r>
        <w:rPr>
          <w:rFonts w:ascii="Corbel" w:hAnsi="Corbel"/>
          <w:b/>
          <w:i/>
          <w:u w:val="single"/>
        </w:rPr>
        <w:t>BOARD MEMBER COMME</w:t>
      </w:r>
      <w:r w:rsidR="006E65C1">
        <w:rPr>
          <w:rFonts w:ascii="Corbel" w:hAnsi="Corbel"/>
          <w:b/>
          <w:i/>
          <w:u w:val="single"/>
        </w:rPr>
        <w:t>NTS</w:t>
      </w:r>
    </w:p>
    <w:p w:rsidR="006E65C1" w:rsidRDefault="007D71FD" w:rsidP="006E65C1">
      <w:pPr>
        <w:pStyle w:val="ListParagraph"/>
        <w:ind w:left="1260"/>
        <w:jc w:val="both"/>
        <w:rPr>
          <w:rFonts w:ascii="Corbel" w:hAnsi="Corbel"/>
        </w:rPr>
      </w:pPr>
      <w:r>
        <w:rPr>
          <w:rFonts w:ascii="Corbel" w:hAnsi="Corbel"/>
        </w:rPr>
        <w:t>Happy holidays!</w:t>
      </w:r>
    </w:p>
    <w:p w:rsidR="006E65C1" w:rsidRPr="000C63C7" w:rsidRDefault="006E65C1" w:rsidP="006E65C1">
      <w:pPr>
        <w:pStyle w:val="ListParagraph"/>
        <w:ind w:left="1260"/>
        <w:jc w:val="both"/>
        <w:rPr>
          <w:rFonts w:ascii="Corbel" w:hAnsi="Corbel"/>
        </w:rPr>
      </w:pPr>
    </w:p>
    <w:p w:rsidR="006E65C1" w:rsidRDefault="006E65C1" w:rsidP="006E65C1">
      <w:pPr>
        <w:pStyle w:val="ListParagraph"/>
        <w:spacing w:after="0"/>
        <w:ind w:left="1260"/>
        <w:jc w:val="both"/>
        <w:rPr>
          <w:rFonts w:ascii="Corbel" w:hAnsi="Corbel"/>
          <w:b/>
          <w:i/>
          <w:u w:val="single"/>
        </w:rPr>
      </w:pPr>
      <w:r>
        <w:rPr>
          <w:rFonts w:ascii="Corbel" w:hAnsi="Corbel"/>
          <w:b/>
          <w:i/>
          <w:u w:val="single"/>
        </w:rPr>
        <w:t>ADJOURNME</w:t>
      </w:r>
      <w:r w:rsidRPr="004F5FE2">
        <w:rPr>
          <w:rFonts w:ascii="Corbel" w:hAnsi="Corbel"/>
          <w:b/>
          <w:i/>
          <w:u w:val="single"/>
        </w:rPr>
        <w:t>NT</w:t>
      </w:r>
      <w:r>
        <w:rPr>
          <w:rFonts w:ascii="Corbel" w:hAnsi="Corbel"/>
          <w:b/>
          <w:i/>
          <w:u w:val="single"/>
        </w:rPr>
        <w:t xml:space="preserve"> </w:t>
      </w:r>
    </w:p>
    <w:p w:rsidR="006E65C1" w:rsidRPr="00301187" w:rsidRDefault="006E65C1" w:rsidP="006E65C1">
      <w:pPr>
        <w:pStyle w:val="ListParagraph"/>
        <w:spacing w:after="0"/>
        <w:ind w:left="1260"/>
        <w:jc w:val="both"/>
        <w:rPr>
          <w:rFonts w:ascii="Corbel" w:hAnsi="Corbel"/>
          <w:b/>
          <w:i/>
          <w:u w:val="single"/>
        </w:rPr>
      </w:pPr>
      <w:r w:rsidRPr="00301187">
        <w:rPr>
          <w:rFonts w:ascii="Corbel" w:hAnsi="Corbel"/>
        </w:rPr>
        <w:t xml:space="preserve">The meeting was adjourned at </w:t>
      </w:r>
      <w:r w:rsidR="00C805D0">
        <w:rPr>
          <w:rFonts w:ascii="Corbel" w:hAnsi="Corbel"/>
        </w:rPr>
        <w:t>3</w:t>
      </w:r>
      <w:r w:rsidRPr="00301187">
        <w:rPr>
          <w:rFonts w:ascii="Corbel" w:hAnsi="Corbel"/>
        </w:rPr>
        <w:t>:</w:t>
      </w:r>
      <w:r w:rsidR="007D71FD">
        <w:rPr>
          <w:rFonts w:ascii="Corbel" w:hAnsi="Corbel"/>
        </w:rPr>
        <w:t>38</w:t>
      </w:r>
      <w:r w:rsidRPr="00301187">
        <w:rPr>
          <w:rFonts w:ascii="Corbel" w:hAnsi="Corbel"/>
        </w:rPr>
        <w:t>pm.</w:t>
      </w:r>
    </w:p>
    <w:p w:rsidR="006E65C1" w:rsidRDefault="006E65C1" w:rsidP="006E65C1">
      <w:pPr>
        <w:rPr>
          <w:rFonts w:ascii="Corbel" w:hAnsi="Corbel"/>
        </w:rPr>
      </w:pPr>
    </w:p>
    <w:p w:rsidR="006E65C1" w:rsidRDefault="006E65C1" w:rsidP="006E65C1">
      <w:pPr>
        <w:rPr>
          <w:rFonts w:ascii="Corbel" w:hAnsi="Corbel"/>
        </w:rPr>
      </w:pPr>
    </w:p>
    <w:p w:rsidR="006E65C1" w:rsidRDefault="006E65C1" w:rsidP="006E65C1">
      <w:pPr>
        <w:rPr>
          <w:rFonts w:ascii="Corbel" w:hAnsi="Corbel"/>
        </w:rPr>
      </w:pPr>
    </w:p>
    <w:p w:rsidR="006E65C1" w:rsidRDefault="006E65C1" w:rsidP="006E65C1">
      <w:pPr>
        <w:rPr>
          <w:rFonts w:ascii="Corbel" w:hAnsi="Corbel"/>
        </w:rPr>
      </w:pPr>
    </w:p>
    <w:p w:rsidR="006E65C1" w:rsidRDefault="006E65C1" w:rsidP="006E65C1">
      <w:pPr>
        <w:rPr>
          <w:rFonts w:ascii="Corbel" w:hAnsi="Corbel"/>
        </w:rPr>
      </w:pPr>
      <w:r>
        <w:rPr>
          <w:rFonts w:ascii="Corbel" w:hAnsi="Corbel"/>
        </w:rPr>
        <w:tab/>
      </w:r>
    </w:p>
    <w:p w:rsidR="00E43618" w:rsidRDefault="00E43618" w:rsidP="006E65C1">
      <w:pPr>
        <w:rPr>
          <w:rFonts w:ascii="Corbel" w:hAnsi="Corbel"/>
        </w:rPr>
      </w:pPr>
    </w:p>
    <w:p w:rsidR="00E43618" w:rsidRDefault="00E43618" w:rsidP="006E65C1">
      <w:pPr>
        <w:rPr>
          <w:rFonts w:ascii="Corbel" w:hAnsi="Corbel"/>
        </w:rPr>
      </w:pPr>
    </w:p>
    <w:p w:rsidR="00E43618" w:rsidRDefault="00E43618" w:rsidP="006E65C1">
      <w:pPr>
        <w:rPr>
          <w:rFonts w:ascii="Corbel" w:hAnsi="Corbel"/>
        </w:rPr>
      </w:pPr>
    </w:p>
    <w:p w:rsidR="00E43618" w:rsidRDefault="00E43618" w:rsidP="006E65C1">
      <w:pPr>
        <w:rPr>
          <w:rFonts w:ascii="Corbel" w:hAnsi="Corbel"/>
        </w:rPr>
      </w:pPr>
    </w:p>
    <w:p w:rsidR="00E43618" w:rsidRDefault="00E43618" w:rsidP="006E65C1">
      <w:pPr>
        <w:rPr>
          <w:rFonts w:ascii="Corbel" w:hAnsi="Corbel"/>
        </w:rPr>
      </w:pPr>
    </w:p>
    <w:p w:rsidR="00E43618" w:rsidRDefault="00E43618" w:rsidP="006E65C1">
      <w:pPr>
        <w:rPr>
          <w:rFonts w:ascii="Corbel" w:hAnsi="Corbel"/>
        </w:rPr>
      </w:pPr>
    </w:p>
    <w:p w:rsidR="00E43618" w:rsidRDefault="00E43618" w:rsidP="006E65C1">
      <w:pPr>
        <w:rPr>
          <w:rFonts w:ascii="Corbel" w:hAnsi="Corbel"/>
        </w:rPr>
      </w:pPr>
    </w:p>
    <w:p w:rsidR="00E43618" w:rsidRDefault="00E43618" w:rsidP="006E65C1">
      <w:pPr>
        <w:rPr>
          <w:rFonts w:ascii="Corbel" w:hAnsi="Corbel"/>
        </w:rPr>
      </w:pPr>
    </w:p>
    <w:p w:rsidR="00E43618" w:rsidRDefault="00E43618" w:rsidP="006E65C1">
      <w:pPr>
        <w:rPr>
          <w:rFonts w:ascii="Corbel" w:hAnsi="Corbel"/>
        </w:rPr>
      </w:pPr>
    </w:p>
    <w:p w:rsidR="00E43618" w:rsidRDefault="00E43618" w:rsidP="006E65C1">
      <w:pPr>
        <w:rPr>
          <w:rFonts w:ascii="Corbel" w:hAnsi="Corbel"/>
        </w:rPr>
      </w:pPr>
    </w:p>
    <w:p w:rsidR="006E65C1" w:rsidRDefault="006E65C1" w:rsidP="006E65C1">
      <w:pPr>
        <w:rPr>
          <w:rFonts w:ascii="Corbel" w:hAnsi="Corbel"/>
        </w:rPr>
      </w:pPr>
      <w:r w:rsidRPr="00812193">
        <w:rPr>
          <w:rFonts w:ascii="Corbel" w:hAnsi="Corbel"/>
        </w:rPr>
        <w:t>___________________________________</w:t>
      </w:r>
      <w:r w:rsidRPr="00812193">
        <w:rPr>
          <w:rFonts w:ascii="Corbel" w:hAnsi="Corbel"/>
        </w:rPr>
        <w:tab/>
      </w:r>
      <w:r>
        <w:rPr>
          <w:rFonts w:ascii="Corbel" w:hAnsi="Corbel"/>
        </w:rPr>
        <w:tab/>
      </w:r>
      <w:r>
        <w:rPr>
          <w:rFonts w:ascii="Corbel" w:hAnsi="Corbel"/>
        </w:rPr>
        <w:tab/>
        <w:t>_________________________</w:t>
      </w:r>
      <w:r w:rsidRPr="00812193">
        <w:rPr>
          <w:rFonts w:ascii="Corbel" w:hAnsi="Corbel"/>
        </w:rPr>
        <w:br/>
      </w:r>
      <w:r>
        <w:rPr>
          <w:rFonts w:ascii="Corbel" w:hAnsi="Corbel"/>
        </w:rPr>
        <w:t>D. Reed</w:t>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t>Date</w:t>
      </w:r>
    </w:p>
    <w:p w:rsidR="00202030" w:rsidRPr="00D53B48" w:rsidRDefault="006E65C1">
      <w:pPr>
        <w:rPr>
          <w:rFonts w:ascii="Corbel" w:hAnsi="Corbel"/>
        </w:rPr>
      </w:pPr>
      <w:r>
        <w:rPr>
          <w:rFonts w:ascii="Corbel" w:hAnsi="Corbel"/>
        </w:rPr>
        <w:t xml:space="preserve">Secretary </w:t>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sidRPr="00812193">
        <w:rPr>
          <w:rFonts w:ascii="Corbel" w:hAnsi="Corbel"/>
        </w:rPr>
        <w:tab/>
      </w:r>
      <w:r w:rsidRPr="00812193">
        <w:rPr>
          <w:rFonts w:ascii="Corbel" w:hAnsi="Corbel"/>
        </w:rPr>
        <w:tab/>
      </w:r>
      <w:r>
        <w:rPr>
          <w:rFonts w:ascii="Corbel" w:hAnsi="Corbel"/>
        </w:rPr>
        <w:tab/>
      </w:r>
      <w:r>
        <w:rPr>
          <w:rFonts w:ascii="Corbel" w:hAnsi="Corbel"/>
        </w:rPr>
        <w:tab/>
      </w:r>
    </w:p>
    <w:sectPr w:rsidR="00202030" w:rsidRPr="00D53B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D8" w:rsidRDefault="00F918D8" w:rsidP="006E65C1">
      <w:pPr>
        <w:spacing w:after="0" w:line="240" w:lineRule="auto"/>
      </w:pPr>
      <w:r>
        <w:separator/>
      </w:r>
    </w:p>
  </w:endnote>
  <w:endnote w:type="continuationSeparator" w:id="0">
    <w:p w:rsidR="00F918D8" w:rsidRDefault="00F918D8" w:rsidP="006E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DB" w:rsidRPr="006E65C1" w:rsidRDefault="00F918D8" w:rsidP="006E65C1">
    <w:pPr>
      <w:pStyle w:val="Footer"/>
      <w:pBdr>
        <w:top w:val="single" w:sz="4" w:space="1" w:color="D9D9D9" w:themeColor="background1" w:themeShade="D9"/>
      </w:pBdr>
      <w:rPr>
        <w:b/>
        <w:bCs/>
      </w:rPr>
    </w:pPr>
    <w:sdt>
      <w:sdtPr>
        <w:id w:val="171759881"/>
        <w:docPartObj>
          <w:docPartGallery w:val="Page Numbers (Bottom of Page)"/>
          <w:docPartUnique/>
        </w:docPartObj>
      </w:sdtPr>
      <w:sdtEndPr>
        <w:rPr>
          <w:color w:val="7F7F7F" w:themeColor="background1" w:themeShade="7F"/>
          <w:spacing w:val="60"/>
        </w:rPr>
      </w:sdtEndPr>
      <w:sdtContent>
        <w:r w:rsidR="003B6CDB">
          <w:fldChar w:fldCharType="begin"/>
        </w:r>
        <w:r w:rsidR="003B6CDB">
          <w:instrText xml:space="preserve"> PAGE   \* MERGEFORMAT </w:instrText>
        </w:r>
        <w:r w:rsidR="003B6CDB">
          <w:fldChar w:fldCharType="separate"/>
        </w:r>
        <w:r w:rsidR="007C5B0E" w:rsidRPr="007C5B0E">
          <w:rPr>
            <w:b/>
            <w:bCs/>
            <w:noProof/>
          </w:rPr>
          <w:t>4</w:t>
        </w:r>
        <w:r w:rsidR="003B6CDB">
          <w:rPr>
            <w:b/>
            <w:bCs/>
            <w:noProof/>
          </w:rPr>
          <w:fldChar w:fldCharType="end"/>
        </w:r>
        <w:r w:rsidR="003B6CDB">
          <w:rPr>
            <w:b/>
            <w:bCs/>
          </w:rPr>
          <w:t xml:space="preserve"> | </w:t>
        </w:r>
        <w:r w:rsidR="003B6CDB">
          <w:rPr>
            <w:color w:val="7F7F7F" w:themeColor="background1" w:themeShade="7F"/>
            <w:spacing w:val="60"/>
          </w:rPr>
          <w:t>Page</w:t>
        </w:r>
        <w:r w:rsidR="003B6CDB">
          <w:rPr>
            <w:color w:val="7F7F7F" w:themeColor="background1" w:themeShade="7F"/>
            <w:spacing w:val="60"/>
          </w:rPr>
          <w:tab/>
        </w:r>
        <w:r w:rsidR="003B6CDB">
          <w:rPr>
            <w:color w:val="7F7F7F" w:themeColor="background1" w:themeShade="7F"/>
            <w:spacing w:val="60"/>
          </w:rPr>
          <w:tab/>
        </w:r>
      </w:sdtContent>
    </w:sdt>
    <w:r w:rsidR="003B6CDB" w:rsidRPr="000243D9">
      <w:rPr>
        <w:i/>
        <w:noProof/>
        <w:sz w:val="18"/>
      </w:rPr>
      <w:t xml:space="preserve">Board Minutes </w:t>
    </w:r>
    <w:r w:rsidR="002032E5">
      <w:rPr>
        <w:i/>
        <w:noProof/>
        <w:sz w:val="18"/>
      </w:rPr>
      <w:t>12/2</w:t>
    </w:r>
    <w:r w:rsidR="00417E30">
      <w:rPr>
        <w:i/>
        <w:noProof/>
        <w:sz w:val="18"/>
      </w:rPr>
      <w:t>0</w:t>
    </w:r>
    <w:r w:rsidR="003B6CDB">
      <w:rPr>
        <w:i/>
        <w:noProof/>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D8" w:rsidRDefault="00F918D8" w:rsidP="006E65C1">
      <w:pPr>
        <w:spacing w:after="0" w:line="240" w:lineRule="auto"/>
      </w:pPr>
      <w:r>
        <w:separator/>
      </w:r>
    </w:p>
  </w:footnote>
  <w:footnote w:type="continuationSeparator" w:id="0">
    <w:p w:rsidR="00F918D8" w:rsidRDefault="00F918D8" w:rsidP="006E6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D5E"/>
    <w:multiLevelType w:val="hybridMultilevel"/>
    <w:tmpl w:val="DA00BBD0"/>
    <w:lvl w:ilvl="0" w:tplc="0409000F">
      <w:start w:val="1"/>
      <w:numFmt w:val="decimal"/>
      <w:lvlText w:val="%1."/>
      <w:lvlJc w:val="left"/>
      <w:pPr>
        <w:ind w:left="720" w:hanging="360"/>
      </w:pPr>
      <w:rPr>
        <w:rFonts w:hint="default"/>
      </w:rPr>
    </w:lvl>
    <w:lvl w:ilvl="1" w:tplc="214E3338">
      <w:start w:val="1"/>
      <w:numFmt w:val="lowerLetter"/>
      <w:lvlText w:val="%2."/>
      <w:lvlJc w:val="left"/>
      <w:pPr>
        <w:ind w:left="1440" w:hanging="360"/>
      </w:pPr>
      <w:rPr>
        <w:rFonts w:hint="default"/>
        <w:b/>
        <w:i w:val="0"/>
      </w:rPr>
    </w:lvl>
    <w:lvl w:ilvl="2" w:tplc="AC7A795A">
      <w:start w:val="1"/>
      <w:numFmt w:val="lowerRoman"/>
      <w:lvlText w:val="%3."/>
      <w:lvlJc w:val="right"/>
      <w:pPr>
        <w:ind w:left="2160" w:hanging="180"/>
      </w:pPr>
      <w:rPr>
        <w:b/>
        <w:i/>
      </w:rPr>
    </w:lvl>
    <w:lvl w:ilvl="3" w:tplc="FFA0398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43E6"/>
    <w:multiLevelType w:val="hybridMultilevel"/>
    <w:tmpl w:val="2C982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084726"/>
    <w:multiLevelType w:val="hybridMultilevel"/>
    <w:tmpl w:val="3300058C"/>
    <w:lvl w:ilvl="0" w:tplc="BB48718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2274B7"/>
    <w:multiLevelType w:val="hybridMultilevel"/>
    <w:tmpl w:val="A002F28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3FB543C2"/>
    <w:multiLevelType w:val="hybridMultilevel"/>
    <w:tmpl w:val="5F64F6F2"/>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42E57BBC"/>
    <w:multiLevelType w:val="hybridMultilevel"/>
    <w:tmpl w:val="5A1A353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342433"/>
    <w:multiLevelType w:val="hybridMultilevel"/>
    <w:tmpl w:val="6952CC10"/>
    <w:lvl w:ilvl="0" w:tplc="8250B38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3B1AC9"/>
    <w:multiLevelType w:val="hybridMultilevel"/>
    <w:tmpl w:val="8FD66DE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4B59499F"/>
    <w:multiLevelType w:val="hybridMultilevel"/>
    <w:tmpl w:val="8AFC6F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F99597A"/>
    <w:multiLevelType w:val="hybridMultilevel"/>
    <w:tmpl w:val="CA44451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5BDC4E49"/>
    <w:multiLevelType w:val="hybridMultilevel"/>
    <w:tmpl w:val="1FAA3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F2966C4"/>
    <w:multiLevelType w:val="hybridMultilevel"/>
    <w:tmpl w:val="941694CA"/>
    <w:lvl w:ilvl="0" w:tplc="214E3338">
      <w:start w:val="1"/>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D6A6B"/>
    <w:multiLevelType w:val="hybridMultilevel"/>
    <w:tmpl w:val="AE8EFF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6D96653A"/>
    <w:multiLevelType w:val="hybridMultilevel"/>
    <w:tmpl w:val="632AE13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738D260F"/>
    <w:multiLevelType w:val="hybridMultilevel"/>
    <w:tmpl w:val="77BCD26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75267A89"/>
    <w:multiLevelType w:val="hybridMultilevel"/>
    <w:tmpl w:val="5D04D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7B358F0"/>
    <w:multiLevelType w:val="hybridMultilevel"/>
    <w:tmpl w:val="5538B5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7C633FD6"/>
    <w:multiLevelType w:val="hybridMultilevel"/>
    <w:tmpl w:val="858816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4"/>
  </w:num>
  <w:num w:numId="3">
    <w:abstractNumId w:val="12"/>
  </w:num>
  <w:num w:numId="4">
    <w:abstractNumId w:val="14"/>
  </w:num>
  <w:num w:numId="5">
    <w:abstractNumId w:val="5"/>
  </w:num>
  <w:num w:numId="6">
    <w:abstractNumId w:val="3"/>
  </w:num>
  <w:num w:numId="7">
    <w:abstractNumId w:val="17"/>
  </w:num>
  <w:num w:numId="8">
    <w:abstractNumId w:val="1"/>
  </w:num>
  <w:num w:numId="9">
    <w:abstractNumId w:val="7"/>
  </w:num>
  <w:num w:numId="10">
    <w:abstractNumId w:val="9"/>
  </w:num>
  <w:num w:numId="11">
    <w:abstractNumId w:val="8"/>
  </w:num>
  <w:num w:numId="12">
    <w:abstractNumId w:val="6"/>
  </w:num>
  <w:num w:numId="13">
    <w:abstractNumId w:val="11"/>
  </w:num>
  <w:num w:numId="14">
    <w:abstractNumId w:val="16"/>
  </w:num>
  <w:num w:numId="15">
    <w:abstractNumId w:val="10"/>
  </w:num>
  <w:num w:numId="16">
    <w:abstractNumId w:val="1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C1"/>
    <w:rsid w:val="0000720F"/>
    <w:rsid w:val="000443B5"/>
    <w:rsid w:val="0006469F"/>
    <w:rsid w:val="000A05EA"/>
    <w:rsid w:val="000A3DBA"/>
    <w:rsid w:val="000B0040"/>
    <w:rsid w:val="000C6E44"/>
    <w:rsid w:val="000D21BE"/>
    <w:rsid w:val="000F70C0"/>
    <w:rsid w:val="00115760"/>
    <w:rsid w:val="00151304"/>
    <w:rsid w:val="001755A3"/>
    <w:rsid w:val="001D209F"/>
    <w:rsid w:val="001E5F54"/>
    <w:rsid w:val="001F2004"/>
    <w:rsid w:val="00202030"/>
    <w:rsid w:val="002032E5"/>
    <w:rsid w:val="00217CC4"/>
    <w:rsid w:val="002649E0"/>
    <w:rsid w:val="002B20B3"/>
    <w:rsid w:val="002B2BD1"/>
    <w:rsid w:val="002C43AE"/>
    <w:rsid w:val="002F6999"/>
    <w:rsid w:val="00304100"/>
    <w:rsid w:val="00317A29"/>
    <w:rsid w:val="00323FF9"/>
    <w:rsid w:val="003240DA"/>
    <w:rsid w:val="00343418"/>
    <w:rsid w:val="003537B1"/>
    <w:rsid w:val="00395ACB"/>
    <w:rsid w:val="003A7606"/>
    <w:rsid w:val="003B6CDB"/>
    <w:rsid w:val="003C1EEB"/>
    <w:rsid w:val="00417E30"/>
    <w:rsid w:val="00417E42"/>
    <w:rsid w:val="00423D4D"/>
    <w:rsid w:val="00456010"/>
    <w:rsid w:val="0046306D"/>
    <w:rsid w:val="00503958"/>
    <w:rsid w:val="00515742"/>
    <w:rsid w:val="005840BE"/>
    <w:rsid w:val="005A2035"/>
    <w:rsid w:val="005A2422"/>
    <w:rsid w:val="005A536A"/>
    <w:rsid w:val="005B6A13"/>
    <w:rsid w:val="0060568F"/>
    <w:rsid w:val="006319D5"/>
    <w:rsid w:val="00637419"/>
    <w:rsid w:val="00666C37"/>
    <w:rsid w:val="00691B74"/>
    <w:rsid w:val="006A1F98"/>
    <w:rsid w:val="006A2311"/>
    <w:rsid w:val="006B70D2"/>
    <w:rsid w:val="006C7276"/>
    <w:rsid w:val="006D7A21"/>
    <w:rsid w:val="006E2E85"/>
    <w:rsid w:val="006E65C1"/>
    <w:rsid w:val="00710FBC"/>
    <w:rsid w:val="00741FC5"/>
    <w:rsid w:val="007C5B0E"/>
    <w:rsid w:val="007D71FD"/>
    <w:rsid w:val="00830827"/>
    <w:rsid w:val="00857257"/>
    <w:rsid w:val="008953E9"/>
    <w:rsid w:val="008F5273"/>
    <w:rsid w:val="008F7CBE"/>
    <w:rsid w:val="009034E9"/>
    <w:rsid w:val="00903715"/>
    <w:rsid w:val="009241C4"/>
    <w:rsid w:val="00971E89"/>
    <w:rsid w:val="009A215E"/>
    <w:rsid w:val="009C3D37"/>
    <w:rsid w:val="00A046EA"/>
    <w:rsid w:val="00A13FDF"/>
    <w:rsid w:val="00A22E48"/>
    <w:rsid w:val="00A254C5"/>
    <w:rsid w:val="00A6184A"/>
    <w:rsid w:val="00A65D58"/>
    <w:rsid w:val="00A94707"/>
    <w:rsid w:val="00AB4492"/>
    <w:rsid w:val="00AC51AA"/>
    <w:rsid w:val="00AE14FE"/>
    <w:rsid w:val="00B10626"/>
    <w:rsid w:val="00B31E08"/>
    <w:rsid w:val="00B35E77"/>
    <w:rsid w:val="00B41E95"/>
    <w:rsid w:val="00B76318"/>
    <w:rsid w:val="00BF47C2"/>
    <w:rsid w:val="00C179CC"/>
    <w:rsid w:val="00C27D15"/>
    <w:rsid w:val="00C534E0"/>
    <w:rsid w:val="00C61C53"/>
    <w:rsid w:val="00C70E35"/>
    <w:rsid w:val="00C805D0"/>
    <w:rsid w:val="00CA06A5"/>
    <w:rsid w:val="00CB0AFE"/>
    <w:rsid w:val="00D0695E"/>
    <w:rsid w:val="00D142F7"/>
    <w:rsid w:val="00D35A41"/>
    <w:rsid w:val="00D53B48"/>
    <w:rsid w:val="00D71065"/>
    <w:rsid w:val="00D84640"/>
    <w:rsid w:val="00DA4F61"/>
    <w:rsid w:val="00E32D8A"/>
    <w:rsid w:val="00E43618"/>
    <w:rsid w:val="00E45CAF"/>
    <w:rsid w:val="00E660D8"/>
    <w:rsid w:val="00E77490"/>
    <w:rsid w:val="00EC3C3D"/>
    <w:rsid w:val="00EF2A78"/>
    <w:rsid w:val="00F120A0"/>
    <w:rsid w:val="00F3733F"/>
    <w:rsid w:val="00F764C7"/>
    <w:rsid w:val="00F918D8"/>
    <w:rsid w:val="00FF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D50E9"/>
  <w15:chartTrackingRefBased/>
  <w15:docId w15:val="{5EE15423-2EBB-402E-A608-02093541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C1"/>
    <w:pPr>
      <w:ind w:left="720"/>
      <w:contextualSpacing/>
    </w:pPr>
  </w:style>
  <w:style w:type="character" w:styleId="Strong">
    <w:name w:val="Strong"/>
    <w:basedOn w:val="DefaultParagraphFont"/>
    <w:uiPriority w:val="22"/>
    <w:qFormat/>
    <w:rsid w:val="006E65C1"/>
    <w:rPr>
      <w:b/>
      <w:bCs/>
    </w:rPr>
  </w:style>
  <w:style w:type="paragraph" w:styleId="NoSpacing">
    <w:name w:val="No Spacing"/>
    <w:uiPriority w:val="1"/>
    <w:qFormat/>
    <w:rsid w:val="006E65C1"/>
    <w:pPr>
      <w:spacing w:after="0" w:line="240" w:lineRule="auto"/>
    </w:pPr>
    <w:rPr>
      <w:rFonts w:eastAsiaTheme="minorEastAsia"/>
    </w:rPr>
  </w:style>
  <w:style w:type="paragraph" w:styleId="Header">
    <w:name w:val="header"/>
    <w:basedOn w:val="Normal"/>
    <w:link w:val="HeaderChar"/>
    <w:uiPriority w:val="99"/>
    <w:unhideWhenUsed/>
    <w:rsid w:val="006E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5C1"/>
    <w:rPr>
      <w:rFonts w:eastAsiaTheme="minorEastAsia"/>
    </w:rPr>
  </w:style>
  <w:style w:type="paragraph" w:styleId="Footer">
    <w:name w:val="footer"/>
    <w:basedOn w:val="Normal"/>
    <w:link w:val="FooterChar"/>
    <w:uiPriority w:val="99"/>
    <w:unhideWhenUsed/>
    <w:rsid w:val="006E6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5C1"/>
    <w:rPr>
      <w:rFonts w:eastAsiaTheme="minorEastAsia"/>
    </w:rPr>
  </w:style>
  <w:style w:type="paragraph" w:styleId="BalloonText">
    <w:name w:val="Balloon Text"/>
    <w:basedOn w:val="Normal"/>
    <w:link w:val="BalloonTextChar"/>
    <w:uiPriority w:val="99"/>
    <w:semiHidden/>
    <w:unhideWhenUsed/>
    <w:rsid w:val="006E6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C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mh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Briggs</dc:creator>
  <cp:keywords/>
  <dc:description/>
  <cp:lastModifiedBy>Blair Briggs</cp:lastModifiedBy>
  <cp:revision>7</cp:revision>
  <cp:lastPrinted>2024-01-03T21:21:00Z</cp:lastPrinted>
  <dcterms:created xsi:type="dcterms:W3CDTF">2023-12-20T18:56:00Z</dcterms:created>
  <dcterms:modified xsi:type="dcterms:W3CDTF">2024-01-04T22:02:00Z</dcterms:modified>
</cp:coreProperties>
</file>